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80808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и науки Удмуртской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Муниципалитет г. Сарапула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15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Т.С. Дементьева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200-ОД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2517872)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г. Сарапул</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808084" w:id="5"/>
    <w:p>
      <w:pPr>
        <w:sectPr>
          <w:pgSz w:w="11906" w:h="16383" w:orient="portrait"/>
        </w:sectPr>
      </w:pPr>
    </w:p>
    <w:bookmarkEnd w:id="5"/>
    <w:bookmarkEnd w:id="0"/>
    <w:bookmarkStart w:name="block-1880808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8808086" w:id="8"/>
    <w:p>
      <w:pPr>
        <w:sectPr>
          <w:pgSz w:w="11906" w:h="16383" w:orient="portrait"/>
        </w:sectPr>
      </w:pPr>
    </w:p>
    <w:bookmarkEnd w:id="8"/>
    <w:bookmarkEnd w:id="6"/>
    <w:bookmarkStart w:name="block-1880807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8808079" w:id="10"/>
    <w:p>
      <w:pPr>
        <w:sectPr>
          <w:pgSz w:w="11906" w:h="16383" w:orient="portrait"/>
        </w:sectPr>
      </w:pPr>
    </w:p>
    <w:bookmarkEnd w:id="10"/>
    <w:bookmarkEnd w:id="9"/>
    <w:bookmarkStart w:name="block-18808080"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8808080" w:id="12"/>
    <w:p>
      <w:pPr>
        <w:sectPr>
          <w:pgSz w:w="11906" w:h="16383" w:orient="portrait"/>
        </w:sectPr>
      </w:pPr>
    </w:p>
    <w:bookmarkEnd w:id="12"/>
    <w:bookmarkEnd w:id="11"/>
    <w:bookmarkStart w:name="block-1880808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8808081" w:id="14"/>
    <w:p>
      <w:pPr>
        <w:sectPr>
          <w:pgSz w:w="16383" w:h="11906" w:orient="landscape"/>
        </w:sectPr>
      </w:pPr>
    </w:p>
    <w:bookmarkEnd w:id="14"/>
    <w:bookmarkEnd w:id="13"/>
    <w:bookmarkStart w:name="block-18808082"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808082" w:id="16"/>
    <w:p>
      <w:pPr>
        <w:sectPr>
          <w:pgSz w:w="16383" w:h="11906" w:orient="landscape"/>
        </w:sectPr>
      </w:pPr>
    </w:p>
    <w:bookmarkEnd w:id="16"/>
    <w:bookmarkEnd w:id="15"/>
    <w:bookmarkStart w:name="block-18808083"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808083" w:id="18"/>
    <w:p>
      <w:pPr>
        <w:sectPr>
          <w:pgSz w:w="16383" w:h="11906" w:orient="landscape"/>
        </w:sectPr>
      </w:pPr>
    </w:p>
    <w:bookmarkEnd w:id="18"/>
    <w:bookmarkEnd w:id="17"/>
    <w:bookmarkStart w:name="block-18808085"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(в 2 частях), 2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(в 2 частях), 3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21"/>
      <w:r>
        <w:rPr>
          <w:sz w:val="28"/>
        </w:rPr>
        <w:br/>
      </w:r>
      <w:bookmarkStart w:name="7e61753f-514e-40fe-996f-253694acfacb" w:id="22"/>
      <w:r>
        <w:rPr>
          <w:rFonts w:ascii="Times New Roman" w:hAnsi="Times New Roman"/>
          <w:b w:val="false"/>
          <w:i w:val="false"/>
          <w:color w:val="000000"/>
          <w:sz w:val="28"/>
        </w:rPr>
        <w:t xml:space="preserve"> • Математика (в 2 частях), 4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fd16b47-1eb9-4d72-bbe7-a63ca90c7a6e" w:id="23"/>
      <w:r>
        <w:rPr>
          <w:rFonts w:ascii="Times New Roman" w:hAnsi="Times New Roman"/>
          <w:b w:val="false"/>
          <w:i w:val="false"/>
          <w:color w:val="000000"/>
          <w:sz w:val="28"/>
        </w:rPr>
        <w:t>1 класс</w:t>
      </w:r>
      <w:bookmarkEnd w:id="23"/>
      <w:r>
        <w:rPr>
          <w:sz w:val="28"/>
        </w:rPr>
        <w:br/>
      </w:r>
      <w:bookmarkStart w:name="3fd16b47-1eb9-4d72-bbe7-a63ca90c7a6e" w:id="24"/>
      <w:r>
        <w:rPr>
          <w:rFonts w:ascii="Times New Roman" w:hAnsi="Times New Roman"/>
          <w:b w:val="false"/>
          <w:i w:val="false"/>
          <w:color w:val="000000"/>
          <w:sz w:val="28"/>
        </w:rPr>
        <w:t xml:space="preserve"> 1. Математика. 1 класс. Рабочая тетрадь. №1-3 / Кочурова Е.Э. – М.: Вентана-Граф, 2014.</w:t>
      </w:r>
      <w:bookmarkEnd w:id="24"/>
      <w:r>
        <w:rPr>
          <w:sz w:val="28"/>
        </w:rPr>
        <w:br/>
      </w:r>
      <w:bookmarkStart w:name="3fd16b47-1eb9-4d72-bbe7-a63ca90c7a6e" w:id="25"/>
      <w:r>
        <w:rPr>
          <w:rFonts w:ascii="Times New Roman" w:hAnsi="Times New Roman"/>
          <w:b w:val="false"/>
          <w:i w:val="false"/>
          <w:color w:val="000000"/>
          <w:sz w:val="28"/>
        </w:rPr>
        <w:t xml:space="preserve"> 2 класс</w:t>
      </w:r>
      <w:bookmarkEnd w:id="25"/>
      <w:r>
        <w:rPr>
          <w:sz w:val="28"/>
        </w:rPr>
        <w:br/>
      </w:r>
      <w:bookmarkStart w:name="3fd16b47-1eb9-4d72-bbe7-a63ca90c7a6e" w:id="26"/>
      <w:r>
        <w:rPr>
          <w:rFonts w:ascii="Times New Roman" w:hAnsi="Times New Roman"/>
          <w:b w:val="false"/>
          <w:i w:val="false"/>
          <w:color w:val="000000"/>
          <w:sz w:val="28"/>
        </w:rPr>
        <w:t xml:space="preserve"> 1. Математика: 2 класс: рабочие тетради для учащихся общеобразовательных учреждений: в 2 ч. Ч. 1, 2 / В.Н. Рудницкая, Т.В. Юдачева. – 3 изд., перераб. – М.: Вентана-Граф, 2014. – (Начальная школа XXI века).</w:t>
      </w:r>
      <w:bookmarkEnd w:id="26"/>
      <w:r>
        <w:rPr>
          <w:sz w:val="28"/>
        </w:rPr>
        <w:br/>
      </w:r>
      <w:bookmarkStart w:name="3fd16b47-1eb9-4d72-bbe7-a63ca90c7a6e" w:id="27"/>
      <w:r>
        <w:rPr>
          <w:rFonts w:ascii="Times New Roman" w:hAnsi="Times New Roman"/>
          <w:b w:val="false"/>
          <w:i w:val="false"/>
          <w:color w:val="000000"/>
          <w:sz w:val="28"/>
        </w:rPr>
        <w:t xml:space="preserve"> 3 класс</w:t>
      </w:r>
      <w:bookmarkEnd w:id="27"/>
      <w:r>
        <w:rPr>
          <w:sz w:val="28"/>
        </w:rPr>
        <w:br/>
      </w:r>
      <w:bookmarkStart w:name="3fd16b47-1eb9-4d72-bbe7-a63ca90c7a6e" w:id="28"/>
      <w:r>
        <w:rPr>
          <w:rFonts w:ascii="Times New Roman" w:hAnsi="Times New Roman"/>
          <w:b w:val="false"/>
          <w:i w:val="false"/>
          <w:color w:val="000000"/>
          <w:sz w:val="28"/>
        </w:rPr>
        <w:t xml:space="preserve"> 1. Математика: 3 класс: рабочие тетради для учащихся общеобразовательных учреждений: в 2 ч. Ч. 1, 2 / В.Н. Рудницкая, Т.В. Юдачева. – М.: Вентана-Граф, 2014.</w:t>
      </w:r>
      <w:bookmarkEnd w:id="28"/>
      <w:r>
        <w:rPr>
          <w:sz w:val="28"/>
        </w:rPr>
        <w:br/>
      </w:r>
      <w:bookmarkStart w:name="3fd16b47-1eb9-4d72-bbe7-a63ca90c7a6e" w:id="29"/>
      <w:r>
        <w:rPr>
          <w:rFonts w:ascii="Times New Roman" w:hAnsi="Times New Roman"/>
          <w:b w:val="false"/>
          <w:i w:val="false"/>
          <w:color w:val="000000"/>
          <w:sz w:val="28"/>
        </w:rPr>
        <w:t xml:space="preserve"> 4 класс</w:t>
      </w:r>
      <w:bookmarkEnd w:id="29"/>
      <w:r>
        <w:rPr>
          <w:sz w:val="28"/>
        </w:rPr>
        <w:br/>
      </w:r>
      <w:bookmarkStart w:name="3fd16b47-1eb9-4d72-bbe7-a63ca90c7a6e" w:id="30"/>
      <w:r>
        <w:rPr>
          <w:rFonts w:ascii="Times New Roman" w:hAnsi="Times New Roman"/>
          <w:b w:val="false"/>
          <w:i w:val="false"/>
          <w:color w:val="000000"/>
          <w:sz w:val="28"/>
        </w:rPr>
        <w:t xml:space="preserve"> 1. Математика: 4 класс: рабочие тетради для учащихся общеобразовательных учреждений: в 2 ч. Ч. 1, 2 / В.Н. Рудницкая, Т.В. Юдачева. – 4 изд., перераб. – М.: Вентана-Граф, 2014. – (Начальная школа XXI века).</w:t>
      </w:r>
      <w:bookmarkEnd w:id="30"/>
      <w:r>
        <w:rPr>
          <w:sz w:val="28"/>
        </w:rPr>
        <w:br/>
      </w:r>
      <w:bookmarkStart w:name="3fd16b47-1eb9-4d72-bbe7-a63ca90c7a6e" w:id="31"/>
      <w:bookmarkEnd w:id="3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32"/>
      <w:r>
        <w:rPr>
          <w:rFonts w:ascii="Times New Roman" w:hAnsi="Times New Roman"/>
          <w:b w:val="false"/>
          <w:i w:val="false"/>
          <w:color w:val="000000"/>
          <w:sz w:val="28"/>
        </w:rPr>
        <w:t xml:space="preserve">1 класс </w:t>
      </w:r>
      <w:bookmarkEnd w:id="32"/>
      <w:r>
        <w:rPr>
          <w:sz w:val="28"/>
        </w:rPr>
        <w:br/>
      </w:r>
      <w:bookmarkStart w:name="4ccd20f5-4b97-462e-8469-dea56de20829" w:id="33"/>
      <w:r>
        <w:rPr>
          <w:rFonts w:ascii="Times New Roman" w:hAnsi="Times New Roman"/>
          <w:b w:val="false"/>
          <w:i w:val="false"/>
          <w:color w:val="000000"/>
          <w:sz w:val="28"/>
        </w:rPr>
        <w:t xml:space="preserve"> 1. Рудницкая В.Н., Кочурова Е.Э., Рыдзе О.А. Математика. 1 класс. Методическое пособие. – М.: Вентана-Граф, 2014.</w:t>
      </w:r>
      <w:bookmarkEnd w:id="33"/>
      <w:r>
        <w:rPr>
          <w:sz w:val="28"/>
        </w:rPr>
        <w:br/>
      </w:r>
      <w:bookmarkStart w:name="4ccd20f5-4b97-462e-8469-dea56de20829" w:id="34"/>
      <w:r>
        <w:rPr>
          <w:rFonts w:ascii="Times New Roman" w:hAnsi="Times New Roman"/>
          <w:b w:val="false"/>
          <w:i w:val="false"/>
          <w:color w:val="000000"/>
          <w:sz w:val="28"/>
        </w:rPr>
        <w:t xml:space="preserve"> 2 класс </w:t>
      </w:r>
      <w:bookmarkEnd w:id="34"/>
      <w:r>
        <w:rPr>
          <w:sz w:val="28"/>
        </w:rPr>
        <w:br/>
      </w:r>
      <w:bookmarkStart w:name="4ccd20f5-4b97-462e-8469-dea56de20829" w:id="35"/>
      <w:r>
        <w:rPr>
          <w:rFonts w:ascii="Times New Roman" w:hAnsi="Times New Roman"/>
          <w:b w:val="false"/>
          <w:i w:val="false"/>
          <w:color w:val="000000"/>
          <w:sz w:val="28"/>
        </w:rPr>
        <w:t xml:space="preserve"> 1. Математика. Методическое пособие. 2 класс / Рудницкая В.Н., Юдачева Т.В. – М.: Вента-на-Граф, 2014.</w:t>
      </w:r>
      <w:bookmarkEnd w:id="35"/>
      <w:r>
        <w:rPr>
          <w:sz w:val="28"/>
        </w:rPr>
        <w:br/>
      </w:r>
      <w:bookmarkStart w:name="4ccd20f5-4b97-462e-8469-dea56de20829" w:id="36"/>
      <w:r>
        <w:rPr>
          <w:rFonts w:ascii="Times New Roman" w:hAnsi="Times New Roman"/>
          <w:b w:val="false"/>
          <w:i w:val="false"/>
          <w:color w:val="000000"/>
          <w:sz w:val="28"/>
        </w:rPr>
        <w:t xml:space="preserve"> 3 класс</w:t>
      </w:r>
      <w:bookmarkEnd w:id="36"/>
      <w:r>
        <w:rPr>
          <w:sz w:val="28"/>
        </w:rPr>
        <w:br/>
      </w:r>
      <w:bookmarkStart w:name="4ccd20f5-4b97-462e-8469-dea56de20829" w:id="37"/>
      <w:r>
        <w:rPr>
          <w:rFonts w:ascii="Times New Roman" w:hAnsi="Times New Roman"/>
          <w:b w:val="false"/>
          <w:i w:val="false"/>
          <w:color w:val="000000"/>
          <w:sz w:val="28"/>
        </w:rPr>
        <w:t xml:space="preserve"> 1. Математика. Методическое пособие. 3 класс / Рудницкая В.Н., Юдачева Т.В. – М.: Вента-на-Граф, 2014.</w:t>
      </w:r>
      <w:bookmarkEnd w:id="37"/>
      <w:r>
        <w:rPr>
          <w:sz w:val="28"/>
        </w:rPr>
        <w:br/>
      </w:r>
      <w:bookmarkStart w:name="4ccd20f5-4b97-462e-8469-dea56de20829" w:id="38"/>
      <w:r>
        <w:rPr>
          <w:rFonts w:ascii="Times New Roman" w:hAnsi="Times New Roman"/>
          <w:b w:val="false"/>
          <w:i w:val="false"/>
          <w:color w:val="000000"/>
          <w:sz w:val="28"/>
        </w:rPr>
        <w:t xml:space="preserve"> 4 класс </w:t>
      </w:r>
      <w:bookmarkEnd w:id="38"/>
      <w:r>
        <w:rPr>
          <w:sz w:val="28"/>
        </w:rPr>
        <w:br/>
      </w:r>
      <w:bookmarkStart w:name="4ccd20f5-4b97-462e-8469-dea56de20829" w:id="39"/>
      <w:r>
        <w:rPr>
          <w:rFonts w:ascii="Times New Roman" w:hAnsi="Times New Roman"/>
          <w:b w:val="false"/>
          <w:i w:val="false"/>
          <w:color w:val="000000"/>
          <w:sz w:val="28"/>
        </w:rPr>
        <w:t xml:space="preserve"> 1. Математика. Методическое пособие. 4 класс / Рудницкая В.Н., Юдачева Т.В. – М.: Вента-на-Граф, 2014.</w:t>
      </w:r>
      <w:bookmarkEnd w:id="39"/>
      <w:r>
        <w:rPr>
          <w:sz w:val="28"/>
        </w:rPr>
        <w:br/>
      </w:r>
      <w:bookmarkStart w:name="4ccd20f5-4b97-462e-8469-dea56de20829" w:id="40"/>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41"/>
      <w:r>
        <w:rPr>
          <w:rFonts w:ascii="Times New Roman" w:hAnsi="Times New Roman"/>
          <w:b w:val="false"/>
          <w:i w:val="false"/>
          <w:color w:val="000000"/>
          <w:sz w:val="28"/>
        </w:rPr>
        <w:t>https://pptcloud.ru/matematika/zadacha-154492</w:t>
      </w:r>
      <w:bookmarkEnd w:id="41"/>
      <w:r>
        <w:rPr>
          <w:sz w:val="28"/>
        </w:rPr>
        <w:br/>
      </w:r>
      <w:bookmarkStart w:name="c563541b-dafa-4bd9-a500-57d2c647696a" w:id="42"/>
      <w:r>
        <w:rPr>
          <w:rFonts w:ascii="Times New Roman" w:hAnsi="Times New Roman"/>
          <w:b w:val="false"/>
          <w:i w:val="false"/>
          <w:color w:val="000000"/>
          <w:sz w:val="28"/>
        </w:rPr>
        <w:t xml:space="preserve"> https://resh.edu.ru/</w:t>
      </w:r>
      <w:bookmarkEnd w:id="42"/>
      <w:r>
        <w:rPr>
          <w:sz w:val="28"/>
        </w:rPr>
        <w:br/>
      </w:r>
      <w:bookmarkStart w:name="c563541b-dafa-4bd9-a500-57d2c647696a" w:id="43"/>
      <w:r>
        <w:rPr>
          <w:rFonts w:ascii="Times New Roman" w:hAnsi="Times New Roman"/>
          <w:b w:val="false"/>
          <w:i w:val="false"/>
          <w:color w:val="000000"/>
          <w:sz w:val="28"/>
        </w:rPr>
        <w:t xml:space="preserve"> https://uchebnik.mos.ru/main</w:t>
      </w:r>
      <w:bookmarkEnd w:id="43"/>
      <w:r>
        <w:rPr>
          <w:sz w:val="28"/>
        </w:rPr>
        <w:br/>
      </w:r>
      <w:bookmarkStart w:name="c563541b-dafa-4bd9-a500-57d2c647696a" w:id="44"/>
      <w:r>
        <w:rPr>
          <w:rFonts w:ascii="Times New Roman" w:hAnsi="Times New Roman"/>
          <w:b w:val="false"/>
          <w:i w:val="false"/>
          <w:color w:val="000000"/>
          <w:sz w:val="28"/>
        </w:rPr>
        <w:t xml:space="preserve"> https://education.yandex.ru/main</w:t>
      </w:r>
      <w:bookmarkEnd w:id="44"/>
      <w:r>
        <w:rPr>
          <w:sz w:val="28"/>
        </w:rPr>
        <w:br/>
      </w:r>
      <w:bookmarkStart w:name="c563541b-dafa-4bd9-a500-57d2c647696a" w:id="45"/>
      <w:r>
        <w:rPr>
          <w:rFonts w:ascii="Times New Roman" w:hAnsi="Times New Roman"/>
          <w:b w:val="false"/>
          <w:i w:val="false"/>
          <w:color w:val="000000"/>
          <w:sz w:val="28"/>
        </w:rPr>
        <w:t xml:space="preserve"> https://pptcloud.ru/matematika</w:t>
      </w:r>
      <w:bookmarkEnd w:id="45"/>
      <w:r>
        <w:rPr>
          <w:sz w:val="28"/>
        </w:rPr>
        <w:br/>
      </w:r>
      <w:bookmarkStart w:name="c563541b-dafa-4bd9-a500-57d2c647696a" w:id="46"/>
      <w:r>
        <w:rPr>
          <w:rFonts w:ascii="Times New Roman" w:hAnsi="Times New Roman"/>
          <w:b w:val="false"/>
          <w:i w:val="false"/>
          <w:color w:val="000000"/>
          <w:sz w:val="28"/>
        </w:rPr>
        <w:t xml:space="preserve"> https://chetyrehugolniki-pryamougolnik-kvadrat-prezentatsiya-1-klass/</w:t>
      </w:r>
      <w:bookmarkEnd w:id="4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808085" w:id="47"/>
    <w:p>
      <w:pPr>
        <w:sectPr>
          <w:pgSz w:w="11906" w:h="16383" w:orient="portrait"/>
        </w:sectPr>
      </w:pPr>
    </w:p>
    <w:bookmarkEnd w:id="47"/>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