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CB" w:rsidRPr="00B40FA9" w:rsidRDefault="00D72DCB" w:rsidP="00D72DCB">
      <w:pPr>
        <w:jc w:val="center"/>
      </w:pPr>
      <w:r w:rsidRPr="00B40FA9">
        <w:t xml:space="preserve">Муниципальное бюджетное общеобразовательное учреждение </w:t>
      </w:r>
    </w:p>
    <w:p w:rsidR="00D72DCB" w:rsidRPr="00B40FA9" w:rsidRDefault="00D72DCB" w:rsidP="00D72DCB">
      <w:pPr>
        <w:jc w:val="center"/>
      </w:pPr>
      <w:r w:rsidRPr="00B40FA9">
        <w:t>«Средняя общеобразовательная школа № 15»</w:t>
      </w: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40FA9">
        <w:rPr>
          <w:rFonts w:ascii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40FA9">
        <w:rPr>
          <w:rFonts w:ascii="Times New Roman" w:hAnsi="Times New Roman" w:cs="Times New Roman"/>
          <w:sz w:val="24"/>
          <w:szCs w:val="24"/>
          <w:lang w:eastAsia="ru-RU"/>
        </w:rPr>
        <w:t>Методического объединения</w:t>
      </w:r>
    </w:p>
    <w:p w:rsidR="00D72DCB" w:rsidRPr="00B40FA9" w:rsidRDefault="008F0989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1 от 30.08.2023</w:t>
      </w:r>
      <w:r w:rsidR="00D72DCB" w:rsidRPr="00B40FA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40FA9">
        <w:rPr>
          <w:rFonts w:ascii="Times New Roman" w:hAnsi="Times New Roman" w:cs="Times New Roman"/>
          <w:sz w:val="24"/>
          <w:szCs w:val="24"/>
          <w:lang w:eastAsia="ru-RU"/>
        </w:rPr>
        <w:t>Принято педагогическим советом</w:t>
      </w:r>
    </w:p>
    <w:p w:rsidR="00D72DCB" w:rsidRPr="00B40FA9" w:rsidRDefault="008F0989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1 от 30.08.2023</w:t>
      </w:r>
      <w:r w:rsidR="00D72DCB" w:rsidRPr="00B40FA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40FA9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D72DCB" w:rsidRPr="00B40FA9" w:rsidRDefault="008F0989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Приказом № 200 - ОД от 30.08.2023</w:t>
      </w:r>
      <w:r w:rsidR="00D72DCB" w:rsidRPr="00B40FA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40FA9">
        <w:rPr>
          <w:rFonts w:ascii="Times New Roman" w:hAnsi="Times New Roman" w:cs="Times New Roman"/>
          <w:sz w:val="24"/>
          <w:szCs w:val="24"/>
          <w:lang w:eastAsia="ru-RU"/>
        </w:rPr>
        <w:t>Директор МБОУ СОШ № 15</w:t>
      </w:r>
    </w:p>
    <w:p w:rsidR="00D72DCB" w:rsidRPr="00B40FA9" w:rsidRDefault="00D72DCB" w:rsidP="00D72D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40FA9">
        <w:rPr>
          <w:rFonts w:ascii="Times New Roman" w:hAnsi="Times New Roman" w:cs="Times New Roman"/>
          <w:sz w:val="24"/>
          <w:szCs w:val="24"/>
          <w:lang w:eastAsia="ru-RU"/>
        </w:rPr>
        <w:t>____________ Дементьева Т.С.</w:t>
      </w:r>
    </w:p>
    <w:p w:rsidR="00D72DCB" w:rsidRPr="00B40FA9" w:rsidRDefault="00D72DCB" w:rsidP="00D72DCB"/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/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  <w:r w:rsidRPr="00B40FA9">
        <w:t>Рабочая программа</w:t>
      </w:r>
    </w:p>
    <w:p w:rsidR="00D72DCB" w:rsidRPr="00B40FA9" w:rsidRDefault="008F0989" w:rsidP="00D72DCB">
      <w:pPr>
        <w:jc w:val="center"/>
      </w:pPr>
      <w:r>
        <w:t>курса по выбору</w:t>
      </w:r>
    </w:p>
    <w:p w:rsidR="00D72DCB" w:rsidRPr="00B40FA9" w:rsidRDefault="00D72DCB" w:rsidP="00D72DCB">
      <w:pPr>
        <w:jc w:val="center"/>
      </w:pPr>
      <w:r w:rsidRPr="00B40FA9">
        <w:t>«Отдельные вопросы общей химии»</w:t>
      </w:r>
    </w:p>
    <w:p w:rsidR="00D72DCB" w:rsidRPr="00B40FA9" w:rsidRDefault="00D72DCB" w:rsidP="00D72DCB">
      <w:pPr>
        <w:jc w:val="center"/>
      </w:pPr>
      <w:r w:rsidRPr="00B40FA9">
        <w:t xml:space="preserve">11 класс </w:t>
      </w: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/>
    <w:p w:rsidR="00D72DCB" w:rsidRPr="00B40FA9" w:rsidRDefault="00D72DCB" w:rsidP="00D72DCB"/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  <w:r w:rsidRPr="00B40FA9">
        <w:t xml:space="preserve">                                             Составила </w:t>
      </w:r>
    </w:p>
    <w:p w:rsidR="00D72DCB" w:rsidRPr="00B40FA9" w:rsidRDefault="00D72DCB" w:rsidP="00D72DCB">
      <w:pPr>
        <w:jc w:val="center"/>
      </w:pPr>
      <w:r w:rsidRPr="00B40FA9">
        <w:t xml:space="preserve">                                                    Королева В.В.</w:t>
      </w:r>
    </w:p>
    <w:p w:rsidR="00D72DCB" w:rsidRPr="00B40FA9" w:rsidRDefault="00D72DCB" w:rsidP="00D72DCB">
      <w:pPr>
        <w:jc w:val="center"/>
      </w:pPr>
      <w:r w:rsidRPr="00B40FA9">
        <w:t xml:space="preserve">                                                                     учитель химии, биологии</w:t>
      </w:r>
    </w:p>
    <w:p w:rsidR="00D72DCB" w:rsidRPr="00B40FA9" w:rsidRDefault="00D72DCB" w:rsidP="00D72DCB">
      <w:pPr>
        <w:jc w:val="center"/>
      </w:pPr>
      <w:r w:rsidRPr="00B40FA9">
        <w:t xml:space="preserve">                                                        МБОУ СОШ № 15</w:t>
      </w:r>
    </w:p>
    <w:p w:rsidR="00D72DCB" w:rsidRPr="00B40FA9" w:rsidRDefault="00D72DCB" w:rsidP="00D72DCB">
      <w:pPr>
        <w:jc w:val="center"/>
      </w:pPr>
    </w:p>
    <w:p w:rsidR="00D72DCB" w:rsidRPr="00B40FA9" w:rsidRDefault="00D72DCB" w:rsidP="00D72DCB"/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jc w:val="center"/>
      </w:pPr>
    </w:p>
    <w:p w:rsidR="00D72DCB" w:rsidRPr="00B40FA9" w:rsidRDefault="008F0989" w:rsidP="00D72DCB">
      <w:pPr>
        <w:jc w:val="center"/>
      </w:pPr>
      <w:r>
        <w:t>2023– 2024</w:t>
      </w:r>
      <w:r w:rsidR="00D72DCB" w:rsidRPr="00B40FA9">
        <w:t xml:space="preserve"> учебный год</w:t>
      </w:r>
    </w:p>
    <w:p w:rsidR="00D72DCB" w:rsidRDefault="00D72DCB" w:rsidP="00D72DCB">
      <w:pPr>
        <w:jc w:val="center"/>
      </w:pPr>
    </w:p>
    <w:p w:rsidR="00D72DCB" w:rsidRPr="00D72DCB" w:rsidRDefault="00D72DCB" w:rsidP="00D72DCB">
      <w:pPr>
        <w:jc w:val="center"/>
        <w:rPr>
          <w:b/>
        </w:rPr>
      </w:pPr>
      <w:r w:rsidRPr="00D72DCB">
        <w:rPr>
          <w:b/>
        </w:rPr>
        <w:lastRenderedPageBreak/>
        <w:t>Пояснительная записка</w:t>
      </w:r>
    </w:p>
    <w:p w:rsidR="00D72DCB" w:rsidRPr="00B40FA9" w:rsidRDefault="00D72DCB" w:rsidP="00D72DCB">
      <w:pPr>
        <w:jc w:val="center"/>
      </w:pPr>
    </w:p>
    <w:p w:rsidR="00D72DCB" w:rsidRPr="00B40FA9" w:rsidRDefault="00D72DCB" w:rsidP="00D72DCB">
      <w:pPr>
        <w:ind w:firstLine="708"/>
      </w:pPr>
      <w:r w:rsidRPr="00B40FA9">
        <w:t xml:space="preserve">Рабочая программа курса </w:t>
      </w:r>
      <w:r w:rsidR="008F0989">
        <w:t xml:space="preserve">по выбору </w:t>
      </w:r>
      <w:r w:rsidRPr="00B40FA9">
        <w:t xml:space="preserve">«Отдельные вопросы общей химии» согласована с требованиями государственного образовательного стандарта и содержанием основных программ курса химии. Она ориентирует учащихся на дальнейшее совершенствование знаний и умений при решении задач. Данная программа курса </w:t>
      </w:r>
      <w:r w:rsidR="008F0989">
        <w:t xml:space="preserve">по выбору </w:t>
      </w:r>
      <w:r w:rsidRPr="00B40FA9">
        <w:t>предназначена для учащихся 11 к</w:t>
      </w:r>
      <w:r w:rsidR="008F0989">
        <w:t>лассов и рассчитана на 34 часа (1</w:t>
      </w:r>
      <w:r w:rsidRPr="00B40FA9">
        <w:t>ч в неделю).</w:t>
      </w:r>
    </w:p>
    <w:p w:rsidR="00D72DCB" w:rsidRPr="00B40FA9" w:rsidRDefault="00D72DCB" w:rsidP="00D72DCB">
      <w:r w:rsidRPr="00B40FA9">
        <w:tab/>
        <w:t>Предлагаемый курс содержит необ</w:t>
      </w:r>
      <w:r>
        <w:t xml:space="preserve">ходимый теоретический материал </w:t>
      </w:r>
      <w:r w:rsidRPr="00B40FA9">
        <w:t xml:space="preserve">в дополнение к базовому уровню программ курса химии: основы термохимии и учение о химическом равновесии, свойства растворов, строение атомов и химическая связь. Определенное место в курсе отведено решению расчетных задач. </w:t>
      </w:r>
    </w:p>
    <w:p w:rsidR="00D72DCB" w:rsidRPr="00B40FA9" w:rsidRDefault="00D72DCB" w:rsidP="00D72DCB">
      <w:pPr>
        <w:ind w:firstLine="708"/>
        <w:rPr>
          <w:b/>
        </w:rPr>
      </w:pPr>
    </w:p>
    <w:p w:rsidR="00D72DCB" w:rsidRPr="00B40FA9" w:rsidRDefault="00D72DCB" w:rsidP="00D72DCB">
      <w:pPr>
        <w:ind w:firstLine="708"/>
        <w:rPr>
          <w:b/>
        </w:rPr>
      </w:pPr>
      <w:r w:rsidRPr="00B40FA9">
        <w:rPr>
          <w:b/>
        </w:rPr>
        <w:t>Цели курса</w:t>
      </w:r>
      <w:r w:rsidR="008F0989">
        <w:rPr>
          <w:b/>
        </w:rPr>
        <w:t xml:space="preserve"> по выбору: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- закрепление и систематизация знаний, обучающихся по химии;</w:t>
      </w:r>
    </w:p>
    <w:p w:rsidR="00D72DCB" w:rsidRPr="00B40FA9" w:rsidRDefault="00D72DCB" w:rsidP="00D72DCB">
      <w:pPr>
        <w:rPr>
          <w:rFonts w:eastAsiaTheme="minorHAnsi"/>
          <w:color w:val="000000"/>
          <w:lang w:eastAsia="en-US"/>
        </w:rPr>
      </w:pPr>
      <w:r w:rsidRPr="00B40FA9">
        <w:rPr>
          <w:rFonts w:eastAsiaTheme="minorHAnsi"/>
          <w:color w:val="000000"/>
          <w:lang w:eastAsia="en-US"/>
        </w:rPr>
        <w:t>- закрепление знаний по решению расчетных задач.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0"/>
          <w:b/>
          <w:bCs/>
          <w:color w:val="000000"/>
        </w:rPr>
      </w:pP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10"/>
          <w:b/>
          <w:bCs/>
          <w:color w:val="000000"/>
        </w:rPr>
        <w:t>Задачи курса: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40FA9">
        <w:rPr>
          <w:rStyle w:val="c5"/>
          <w:color w:val="000000"/>
        </w:rPr>
        <w:t xml:space="preserve">- </w:t>
      </w:r>
      <w:r w:rsidRPr="00B40FA9">
        <w:t>совершенствование умений устанавливать взаимосвязь между химическими явлениями в свете важнейших химических теорий</w:t>
      </w:r>
      <w:r w:rsidRPr="00B40FA9">
        <w:rPr>
          <w:rStyle w:val="c5"/>
          <w:color w:val="000000"/>
        </w:rPr>
        <w:t>;</w:t>
      </w:r>
    </w:p>
    <w:p w:rsidR="00D72DCB" w:rsidRPr="00B40FA9" w:rsidRDefault="00D72DCB" w:rsidP="00D72DCB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40FA9">
        <w:rPr>
          <w:rStyle w:val="c13"/>
          <w:color w:val="000000"/>
        </w:rPr>
        <w:t>- </w:t>
      </w:r>
      <w:r w:rsidRPr="00B40FA9">
        <w:rPr>
          <w:rStyle w:val="c5"/>
          <w:color w:val="000000"/>
        </w:rPr>
        <w:t>выявить основные затруднения и ошибки при выполнении заданий ЕГЭ по химии;</w:t>
      </w:r>
    </w:p>
    <w:p w:rsidR="00D72DCB" w:rsidRPr="00B40FA9" w:rsidRDefault="00D72DCB" w:rsidP="00D72DCB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40FA9">
        <w:rPr>
          <w:rStyle w:val="c5"/>
          <w:color w:val="000000"/>
        </w:rPr>
        <w:t>- закрепление умений по решению задач различных типов;</w:t>
      </w:r>
    </w:p>
    <w:p w:rsidR="00D72DCB" w:rsidRPr="00B40FA9" w:rsidRDefault="00D72DCB" w:rsidP="00D72DCB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40FA9">
        <w:rPr>
          <w:rStyle w:val="c5"/>
          <w:color w:val="000000"/>
        </w:rPr>
        <w:t>- закрепление теоретических знаний учащихся по наиболее сложным темам курса общей, неорганической и органической химии;</w:t>
      </w:r>
    </w:p>
    <w:p w:rsidR="00D72DCB" w:rsidRPr="00B40FA9" w:rsidRDefault="00D72DCB" w:rsidP="00D72DCB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B40FA9">
        <w:rPr>
          <w:rStyle w:val="c5"/>
          <w:color w:val="000000"/>
        </w:rPr>
        <w:t xml:space="preserve">- </w:t>
      </w:r>
      <w:r w:rsidRPr="00B40FA9">
        <w:t>развивать учебно-коммуникативные умения;</w:t>
      </w:r>
    </w:p>
    <w:p w:rsidR="00D72DCB" w:rsidRPr="00B40FA9" w:rsidRDefault="00D72DCB" w:rsidP="00D72DCB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B40FA9">
        <w:rPr>
          <w:rStyle w:val="c5"/>
          <w:color w:val="000000"/>
        </w:rPr>
        <w:t>- способствовать интеграции знаний учащихся по предметам естественно-математического цикла при решении расчетных задач;</w:t>
      </w:r>
    </w:p>
    <w:p w:rsidR="00D72DCB" w:rsidRPr="00B40FA9" w:rsidRDefault="00D72DCB" w:rsidP="00D72DCB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B40FA9">
        <w:rPr>
          <w:rStyle w:val="c5"/>
          <w:color w:val="000000"/>
        </w:rPr>
        <w:t>- продолжить формирование умения анализировать ситуацию и делать прогнозы.</w:t>
      </w:r>
    </w:p>
    <w:p w:rsidR="00D72DCB" w:rsidRPr="00B40FA9" w:rsidRDefault="008F0989" w:rsidP="00D72DCB">
      <w:pPr>
        <w:ind w:firstLine="708"/>
      </w:pPr>
      <w:r>
        <w:t>К</w:t>
      </w:r>
      <w:r w:rsidR="00D72DCB" w:rsidRPr="00B40FA9">
        <w:t>урс химии предусматривает лекционно-семинарскую работу. Для оперативного контроля усвоения учебного материала проводится текущий письменный контроль.</w:t>
      </w:r>
    </w:p>
    <w:p w:rsidR="00D72DCB" w:rsidRPr="00B40FA9" w:rsidRDefault="00D72DCB" w:rsidP="00D72D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</w:rPr>
      </w:pPr>
    </w:p>
    <w:p w:rsidR="00D72DCB" w:rsidRPr="00B40FA9" w:rsidRDefault="00D72DCB" w:rsidP="00D72D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</w:rPr>
      </w:pPr>
      <w:r w:rsidRPr="00B40FA9">
        <w:rPr>
          <w:rStyle w:val="c10"/>
          <w:bCs/>
          <w:color w:val="000000"/>
        </w:rPr>
        <w:t>Требования к уровню подготовки выпускников по результатам освоения</w:t>
      </w:r>
      <w:r w:rsidRPr="00B40FA9">
        <w:rPr>
          <w:color w:val="000000"/>
        </w:rPr>
        <w:t xml:space="preserve"> </w:t>
      </w:r>
      <w:r w:rsidRPr="00B40FA9">
        <w:rPr>
          <w:rStyle w:val="c10"/>
          <w:bCs/>
          <w:color w:val="000000"/>
        </w:rPr>
        <w:t xml:space="preserve">программы курса </w:t>
      </w:r>
    </w:p>
    <w:p w:rsidR="00D72DCB" w:rsidRPr="00B40FA9" w:rsidRDefault="00D72DCB" w:rsidP="00D72D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</w:rPr>
      </w:pPr>
      <w:r w:rsidRPr="00B40FA9">
        <w:rPr>
          <w:rStyle w:val="c10"/>
          <w:bCs/>
          <w:color w:val="000000"/>
        </w:rPr>
        <w:t>«Отдельные вопросы общей химии»</w:t>
      </w:r>
    </w:p>
    <w:p w:rsidR="00D72DCB" w:rsidRPr="00B40FA9" w:rsidRDefault="00D72DCB" w:rsidP="00D72DCB">
      <w:pPr>
        <w:ind w:left="142" w:firstLine="567"/>
        <w:jc w:val="center"/>
        <w:rPr>
          <w:b/>
        </w:rPr>
      </w:pPr>
      <w:r w:rsidRPr="00B40FA9">
        <w:rPr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rPr>
                <w:b/>
              </w:rPr>
              <w:t>У ученика будут сформированы (базовый уровень)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ind w:hanging="360"/>
              <w:rPr>
                <w:rStyle w:val="FontStyle44"/>
              </w:rPr>
            </w:pPr>
            <w:r w:rsidRPr="00B40FA9">
              <w:rPr>
                <w:rStyle w:val="FontStyle44"/>
              </w:rPr>
              <w:t>российская гражданская идентичность, патрио</w:t>
            </w:r>
            <w:r w:rsidRPr="00B40FA9">
              <w:rPr>
                <w:rStyle w:val="FontStyle44"/>
              </w:rPr>
              <w:softHyphen/>
              <w:t>тизм, чувство гордости за российскую химиче</w:t>
            </w:r>
            <w:r w:rsidRPr="00B40FA9">
              <w:rPr>
                <w:rStyle w:val="FontStyle44"/>
              </w:rPr>
              <w:softHyphen/>
              <w:t>скую науку, гуманизм;</w:t>
            </w:r>
          </w:p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ind w:hanging="360"/>
              <w:rPr>
                <w:rStyle w:val="FontStyle44"/>
              </w:rPr>
            </w:pPr>
            <w:r w:rsidRPr="00B40FA9">
              <w:rPr>
                <w:rStyle w:val="FontStyle44"/>
              </w:rPr>
              <w:t>ответственное отношение к труду, целеустрем</w:t>
            </w:r>
            <w:r w:rsidRPr="00B40FA9">
              <w:rPr>
                <w:rStyle w:val="FontStyle44"/>
              </w:rPr>
              <w:softHyphen/>
              <w:t>ленность, трудолюбие, самостоятельность в приобретении новых знаний и умений, навы</w:t>
            </w:r>
            <w:r w:rsidRPr="00B40FA9">
              <w:rPr>
                <w:rStyle w:val="FontStyle44"/>
              </w:rPr>
              <w:softHyphen/>
              <w:t>ки самоконтроля и самооценки;</w:t>
            </w:r>
          </w:p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rPr>
                <w:rFonts w:ascii="Times New Roman" w:hAnsi="Times New Roman"/>
              </w:rPr>
            </w:pPr>
            <w:r w:rsidRPr="00B40FA9">
              <w:rPr>
                <w:rStyle w:val="FontStyle44"/>
              </w:rPr>
              <w:t>усвоение правил индивидуального и коллектив</w:t>
            </w:r>
            <w:r w:rsidRPr="00B40FA9">
              <w:rPr>
                <w:rStyle w:val="FontStyle44"/>
              </w:rPr>
              <w:softHyphen/>
              <w:t>ного безопасного поведения в чрезвычайных ситуациях, угрожающих жизни и здоровью лю</w:t>
            </w:r>
            <w:r w:rsidRPr="00B40FA9">
              <w:rPr>
                <w:rStyle w:val="FontStyle44"/>
              </w:rPr>
              <w:softHyphen/>
              <w:t>дей, понимание и принятие ценности здорового и безопасного образа жизни.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t xml:space="preserve">    </w:t>
            </w:r>
            <w:r w:rsidRPr="00B40FA9">
              <w:rPr>
                <w:b/>
              </w:rPr>
              <w:t>Ученик получит возможность для формирования (повышенный уровень)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ind w:hanging="360"/>
              <w:rPr>
                <w:rStyle w:val="FontStyle44"/>
              </w:rPr>
            </w:pPr>
            <w:r w:rsidRPr="00B40FA9">
              <w:rPr>
                <w:rStyle w:val="FontStyle44"/>
              </w:rPr>
              <w:t>целостное мировоззрение, соответствующее современному уровню развития науки и обще</w:t>
            </w:r>
            <w:r w:rsidRPr="00B40FA9">
              <w:rPr>
                <w:rStyle w:val="FontStyle44"/>
              </w:rPr>
              <w:softHyphen/>
              <w:t>ственной практики, учитывающее социальное, культурное, языковое, духовное многообразие современного мира;</w:t>
            </w:r>
          </w:p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rPr>
                <w:rFonts w:ascii="Times New Roman" w:hAnsi="Times New Roman"/>
              </w:rPr>
            </w:pPr>
            <w:r w:rsidRPr="00B40FA9">
              <w:rPr>
                <w:rStyle w:val="FontStyle44"/>
              </w:rPr>
              <w:t>умение управлять своей познавательной дея</w:t>
            </w:r>
            <w:r w:rsidRPr="00B40FA9">
              <w:rPr>
                <w:rStyle w:val="FontStyle44"/>
              </w:rPr>
              <w:softHyphen/>
              <w:t>тельностью.</w:t>
            </w:r>
          </w:p>
        </w:tc>
      </w:tr>
    </w:tbl>
    <w:p w:rsidR="00D72DCB" w:rsidRPr="00B40FA9" w:rsidRDefault="00D72DCB" w:rsidP="00D72DCB">
      <w:pPr>
        <w:ind w:left="142" w:firstLine="567"/>
        <w:jc w:val="center"/>
        <w:rPr>
          <w:b/>
        </w:rPr>
      </w:pPr>
      <w:proofErr w:type="spellStart"/>
      <w:r w:rsidRPr="00B40FA9">
        <w:rPr>
          <w:b/>
        </w:rPr>
        <w:t>Метапредметные</w:t>
      </w:r>
      <w:proofErr w:type="spellEnd"/>
      <w:r w:rsidRPr="00B40FA9">
        <w:rPr>
          <w:b/>
        </w:rPr>
        <w:t xml:space="preserve">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13"/>
      </w:tblGrid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</w:p>
        </w:tc>
        <w:tc>
          <w:tcPr>
            <w:tcW w:w="7214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rPr>
                <w:b/>
              </w:rPr>
              <w:t>Регулятивные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t>У ученика будут сформированы умения</w:t>
            </w:r>
          </w:p>
        </w:tc>
        <w:tc>
          <w:tcPr>
            <w:tcW w:w="7214" w:type="dxa"/>
          </w:tcPr>
          <w:p w:rsidR="00D72DCB" w:rsidRPr="00B40FA9" w:rsidRDefault="00D72DCB" w:rsidP="00DF32CB">
            <w:pPr>
              <w:rPr>
                <w:b/>
              </w:rPr>
            </w:pPr>
            <w:r w:rsidRPr="00B40FA9">
              <w:t>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</w:p>
        </w:tc>
        <w:tc>
          <w:tcPr>
            <w:tcW w:w="7214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rPr>
                <w:b/>
              </w:rPr>
              <w:t>Познавательные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t>ученика будут сформированы умения (базовый уровень):</w:t>
            </w:r>
          </w:p>
        </w:tc>
        <w:tc>
          <w:tcPr>
            <w:tcW w:w="7214" w:type="dxa"/>
          </w:tcPr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ind w:firstLine="0"/>
              <w:jc w:val="left"/>
              <w:rPr>
                <w:rStyle w:val="FontStyle44"/>
              </w:rPr>
            </w:pPr>
            <w:r w:rsidRPr="00B40FA9">
              <w:rPr>
                <w:rStyle w:val="FontStyle44"/>
              </w:rPr>
              <w:t>владение универсальными естественно-науч</w:t>
            </w:r>
            <w:r w:rsidRPr="00B40FA9">
              <w:rPr>
                <w:rStyle w:val="FontStyle44"/>
              </w:rPr>
              <w:softHyphen/>
              <w:t>ными способами деятельности, такими, как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Fonts w:ascii="Times New Roman" w:hAnsi="Times New Roman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использование универсальных способов дея</w:t>
            </w:r>
            <w:r w:rsidRPr="00B40FA9">
              <w:rPr>
                <w:rStyle w:val="FontStyle44"/>
              </w:rPr>
              <w:softHyphen/>
              <w:t>тельности по решению проблем и основных интеллектуальных операций, т. е. формули</w:t>
            </w:r>
            <w:r w:rsidRPr="00B40FA9">
              <w:rPr>
                <w:rStyle w:val="FontStyle44"/>
              </w:rPr>
              <w:softHyphen/>
              <w:t xml:space="preserve">рование гипотез, анализ и синтез, </w:t>
            </w:r>
            <w:r w:rsidRPr="00B40FA9">
              <w:rPr>
                <w:rStyle w:val="FontStyle44"/>
              </w:rPr>
              <w:lastRenderedPageBreak/>
              <w:t>сравнение, обобщение, систематизация, выявление при</w:t>
            </w:r>
            <w:r w:rsidRPr="00B40FA9">
              <w:rPr>
                <w:rStyle w:val="FontStyle44"/>
              </w:rPr>
              <w:softHyphen/>
              <w:t>чинно-следственных связей, поиск аналогов.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lastRenderedPageBreak/>
              <w:t>Ученик получит возможность для формирования (повышенный уровень):</w:t>
            </w:r>
          </w:p>
        </w:tc>
        <w:tc>
          <w:tcPr>
            <w:tcW w:w="7214" w:type="dxa"/>
          </w:tcPr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генерировать идеи и определять сред</w:t>
            </w:r>
            <w:r w:rsidRPr="00B40FA9">
              <w:rPr>
                <w:rStyle w:val="FontStyle44"/>
              </w:rPr>
              <w:softHyphen/>
              <w:t>ства, необходимые для их реализации;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определять цели и задачи деятельности, выбирать средства реализации цели и приме</w:t>
            </w:r>
            <w:r w:rsidRPr="00B40FA9">
              <w:rPr>
                <w:rStyle w:val="FontStyle44"/>
              </w:rPr>
              <w:softHyphen/>
              <w:t>нять их на практике;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Fonts w:ascii="Times New Roman" w:hAnsi="Times New Roman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использование различных источников для по</w:t>
            </w:r>
            <w:r w:rsidRPr="00B40FA9">
              <w:rPr>
                <w:rStyle w:val="FontStyle44"/>
              </w:rPr>
              <w:softHyphen/>
              <w:t>лучения химической информации, понимание зависимости содержания и формы представле</w:t>
            </w:r>
            <w:r w:rsidRPr="00B40FA9">
              <w:rPr>
                <w:rStyle w:val="FontStyle44"/>
              </w:rPr>
              <w:softHyphen/>
              <w:t>ния информации от целей коммуникации и ад</w:t>
            </w:r>
            <w:r w:rsidRPr="00B40FA9">
              <w:rPr>
                <w:rStyle w:val="FontStyle44"/>
              </w:rPr>
              <w:softHyphen/>
              <w:t>ресата.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</w:pPr>
          </w:p>
        </w:tc>
        <w:tc>
          <w:tcPr>
            <w:tcW w:w="7214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rPr>
                <w:b/>
              </w:rPr>
              <w:t>Коммуникативные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t>ученика будут сформированы умения (базовый уровень):</w:t>
            </w:r>
          </w:p>
        </w:tc>
        <w:tc>
          <w:tcPr>
            <w:tcW w:w="7214" w:type="dxa"/>
          </w:tcPr>
          <w:p w:rsidR="00D72DCB" w:rsidRPr="00B40FA9" w:rsidRDefault="00D72DCB" w:rsidP="00DF32CB">
            <w:r w:rsidRPr="00B40FA9">
              <w:t xml:space="preserve">- выступать перед аудиторией сверстников с небольшими сообщениями, докладом, рефератом; </w:t>
            </w:r>
          </w:p>
          <w:p w:rsidR="00D72DCB" w:rsidRPr="00B40FA9" w:rsidRDefault="00D72DCB" w:rsidP="00DF32CB">
            <w:r w:rsidRPr="00B40FA9">
              <w:t>- участвовать в спорах, обсуждениях актуальных тем с использованием различных средств аргументации.</w:t>
            </w:r>
          </w:p>
        </w:tc>
      </w:tr>
      <w:tr w:rsidR="00D72DCB" w:rsidRPr="00B40FA9" w:rsidTr="00DF32CB">
        <w:tc>
          <w:tcPr>
            <w:tcW w:w="2357" w:type="dxa"/>
          </w:tcPr>
          <w:p w:rsidR="00D72DCB" w:rsidRPr="00B40FA9" w:rsidRDefault="00D72DCB" w:rsidP="00DF32CB">
            <w:pPr>
              <w:jc w:val="center"/>
              <w:rPr>
                <w:b/>
              </w:rPr>
            </w:pPr>
            <w:r w:rsidRPr="00B40FA9">
              <w:t>Ученик получит возможность для формирования (повышенный уровень):</w:t>
            </w:r>
          </w:p>
        </w:tc>
        <w:tc>
          <w:tcPr>
            <w:tcW w:w="7214" w:type="dxa"/>
          </w:tcPr>
          <w:p w:rsidR="00D72DCB" w:rsidRPr="00B40FA9" w:rsidRDefault="00D72DCB" w:rsidP="00DF32CB">
            <w:r w:rsidRPr="00B40FA9">
              <w:t>- выступать перед аудиторией сверстников с небольшими сообщениями, докладом, рефератом;</w:t>
            </w:r>
          </w:p>
          <w:p w:rsidR="00D72DCB" w:rsidRPr="00B40FA9" w:rsidRDefault="00D72DCB" w:rsidP="00DF32CB">
            <w:r w:rsidRPr="00B40FA9">
              <w:t>- участвовать в спорах, обсуждениях актуальных тем с использованием различных средств аргументации.</w:t>
            </w:r>
          </w:p>
        </w:tc>
      </w:tr>
    </w:tbl>
    <w:p w:rsidR="00D72DCB" w:rsidRPr="00B40FA9" w:rsidRDefault="00D72DCB" w:rsidP="00D72DCB">
      <w:pPr>
        <w:ind w:left="142" w:firstLine="567"/>
        <w:jc w:val="center"/>
      </w:pPr>
      <w:r w:rsidRPr="00B40FA9">
        <w:rPr>
          <w:b/>
        </w:rPr>
        <w:t>Предметные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jc w:val="center"/>
              <w:rPr>
                <w:b/>
                <w:i/>
              </w:rPr>
            </w:pPr>
            <w:r w:rsidRPr="00B40FA9">
              <w:rPr>
                <w:rStyle w:val="FontStyle44"/>
                <w:b/>
                <w:i/>
              </w:rPr>
              <w:t xml:space="preserve">В </w:t>
            </w:r>
            <w:r w:rsidRPr="00B40FA9">
              <w:rPr>
                <w:rStyle w:val="FontStyle46"/>
                <w:b/>
                <w:i w:val="0"/>
              </w:rPr>
              <w:t>познавательной сфере: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ind w:hanging="360"/>
              <w:rPr>
                <w:rStyle w:val="FontStyle44"/>
              </w:rPr>
            </w:pPr>
            <w:r w:rsidRPr="00B40FA9">
              <w:rPr>
                <w:rStyle w:val="FontStyle44"/>
              </w:rPr>
              <w:t>умение давать определения изученным понятиям;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описывать демонстрационные и само</w:t>
            </w:r>
            <w:r w:rsidRPr="00B40FA9">
              <w:rPr>
                <w:rStyle w:val="FontStyle44"/>
              </w:rPr>
              <w:softHyphen/>
              <w:t>стоятельно проведенные эксперименты, ис</w:t>
            </w:r>
            <w:r w:rsidRPr="00B40FA9">
              <w:rPr>
                <w:rStyle w:val="FontStyle44"/>
              </w:rPr>
              <w:softHyphen/>
              <w:t>пользуя для этого естественный (русский, род</w:t>
            </w:r>
            <w:r w:rsidRPr="00B40FA9">
              <w:rPr>
                <w:rStyle w:val="FontStyle44"/>
              </w:rPr>
              <w:softHyphen/>
              <w:t>ной) язык и язык химии;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описывать и различать изученные клас</w:t>
            </w:r>
            <w:r w:rsidRPr="00B40FA9">
              <w:rPr>
                <w:rStyle w:val="FontStyle44"/>
              </w:rPr>
              <w:softHyphen/>
              <w:t>сы неорганических и органических соединений, химические реакции;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классифицировать изученные объекты и явления;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наблюдение за демонстрируемыми и самостоя</w:t>
            </w:r>
            <w:r w:rsidRPr="00B40FA9">
              <w:rPr>
                <w:rStyle w:val="FontStyle44"/>
              </w:rPr>
              <w:softHyphen/>
              <w:t>тельно проводимыми опытами, химическими реакциями, протекающими в природе и в быту;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делать выводы и умозаключения из на</w:t>
            </w:r>
            <w:r w:rsidRPr="00B40FA9">
              <w:rPr>
                <w:rStyle w:val="FontStyle44"/>
              </w:rPr>
              <w:softHyphen/>
              <w:t>блюдений, изученных химических закономер</w:t>
            </w:r>
            <w:r w:rsidRPr="00B40FA9">
              <w:rPr>
                <w:rStyle w:val="FontStyle44"/>
              </w:rPr>
              <w:softHyphen/>
              <w:t>ностей, прогнозировать свойства неизученных веществ по аналогии со свойствами изученных;</w:t>
            </w:r>
          </w:p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ind w:hanging="360"/>
              <w:jc w:val="left"/>
              <w:rPr>
                <w:rStyle w:val="FontStyle44"/>
              </w:rPr>
            </w:pPr>
            <w:r w:rsidRPr="00B40FA9">
              <w:rPr>
                <w:rStyle w:val="FontStyle44"/>
              </w:rPr>
              <w:t>структурирование изученного материала;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>умение интерпретировать химическую инфор</w:t>
            </w:r>
            <w:r w:rsidRPr="00B40FA9">
              <w:rPr>
                <w:rStyle w:val="FontStyle44"/>
              </w:rPr>
              <w:softHyphen/>
              <w:t>мацию, полученную из других источников;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firstLine="0"/>
              <w:rPr>
                <w:rStyle w:val="FontStyle44"/>
              </w:rPr>
            </w:pPr>
            <w:r w:rsidRPr="00B40FA9">
              <w:rPr>
                <w:rStyle w:val="FontStyle44"/>
                <w:sz w:val="24"/>
                <w:szCs w:val="24"/>
              </w:rPr>
              <w:t xml:space="preserve">- </w:t>
            </w:r>
            <w:r w:rsidRPr="00B40FA9">
              <w:rPr>
                <w:rStyle w:val="FontStyle44"/>
              </w:rPr>
              <w:t xml:space="preserve">умение описывать строение атомов элементов </w:t>
            </w:r>
            <w:r w:rsidRPr="00B40FA9">
              <w:rPr>
                <w:rStyle w:val="FontStyle44"/>
                <w:lang w:val="en-US"/>
              </w:rPr>
              <w:t>I</w:t>
            </w:r>
            <w:r w:rsidRPr="00B40FA9">
              <w:rPr>
                <w:rStyle w:val="FontStyle44"/>
              </w:rPr>
              <w:t>—IV периодов с использованием электронных конфигураций атомов;</w:t>
            </w:r>
          </w:p>
          <w:p w:rsidR="00D72DCB" w:rsidRPr="00B40FA9" w:rsidRDefault="00D72DCB" w:rsidP="00DF32C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82"/>
              </w:tabs>
              <w:rPr>
                <w:rFonts w:ascii="Times New Roman" w:hAnsi="Times New Roman"/>
              </w:rPr>
            </w:pPr>
            <w:r w:rsidRPr="00B40FA9">
              <w:rPr>
                <w:rStyle w:val="FontStyle44"/>
              </w:rPr>
              <w:t>моделирование строения простейших молекул неорганических и органических веществ, кри</w:t>
            </w:r>
            <w:r w:rsidRPr="00B40FA9">
              <w:rPr>
                <w:rStyle w:val="FontStyle44"/>
              </w:rPr>
              <w:softHyphen/>
              <w:t>сталлов.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24"/>
              <w:widowControl/>
              <w:tabs>
                <w:tab w:val="left" w:pos="202"/>
              </w:tabs>
              <w:spacing w:line="221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B40FA9">
              <w:rPr>
                <w:rStyle w:val="FontStyle44"/>
                <w:b/>
                <w:i/>
              </w:rPr>
              <w:t xml:space="preserve">В </w:t>
            </w:r>
            <w:r w:rsidRPr="00B40FA9">
              <w:rPr>
                <w:rStyle w:val="FontStyle46"/>
                <w:b/>
                <w:i w:val="0"/>
              </w:rPr>
              <w:t>ценностно-ориентационной сфере: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72DC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182"/>
              </w:tabs>
              <w:rPr>
                <w:rFonts w:ascii="Times New Roman" w:hAnsi="Times New Roman"/>
              </w:rPr>
            </w:pPr>
            <w:r w:rsidRPr="00B40FA9">
              <w:rPr>
                <w:rStyle w:val="FontStyle44"/>
              </w:rPr>
              <w:t>анализ и оценка последствий для окружающей среды бытовой и производственной деятель</w:t>
            </w:r>
            <w:r w:rsidRPr="00B40FA9">
              <w:rPr>
                <w:rStyle w:val="FontStyle44"/>
              </w:rPr>
              <w:softHyphen/>
              <w:t>ности человека, связанной с переработкой ве</w:t>
            </w:r>
            <w:r w:rsidRPr="00B40FA9">
              <w:rPr>
                <w:rStyle w:val="FontStyle44"/>
              </w:rPr>
              <w:softHyphen/>
              <w:t>ществ.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left="182" w:hanging="182"/>
              <w:jc w:val="center"/>
              <w:rPr>
                <w:rStyle w:val="FontStyle44"/>
                <w:b/>
                <w:i/>
              </w:rPr>
            </w:pPr>
            <w:r w:rsidRPr="00B40FA9">
              <w:rPr>
                <w:rStyle w:val="FontStyle44"/>
                <w:b/>
                <w:i/>
              </w:rPr>
              <w:t xml:space="preserve">В </w:t>
            </w:r>
            <w:r w:rsidRPr="00B40FA9">
              <w:rPr>
                <w:rStyle w:val="FontStyle46"/>
                <w:b/>
                <w:i w:val="0"/>
              </w:rPr>
              <w:t>трудовой сфере: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left="182" w:hanging="182"/>
              <w:rPr>
                <w:rStyle w:val="FontStyle44"/>
              </w:rPr>
            </w:pPr>
            <w:r w:rsidRPr="00B40FA9">
              <w:rPr>
                <w:rStyle w:val="FontStyle44"/>
              </w:rPr>
              <w:tab/>
              <w:t>планирование и проведение химического экс</w:t>
            </w:r>
            <w:r w:rsidRPr="00B40FA9">
              <w:rPr>
                <w:rStyle w:val="FontStyle44"/>
              </w:rPr>
              <w:softHyphen/>
              <w:t>перимента.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left="182" w:hanging="182"/>
              <w:jc w:val="center"/>
              <w:rPr>
                <w:rStyle w:val="FontStyle44"/>
                <w:b/>
                <w:i/>
              </w:rPr>
            </w:pPr>
            <w:r w:rsidRPr="00B40FA9">
              <w:rPr>
                <w:rStyle w:val="FontStyle44"/>
                <w:b/>
                <w:i/>
              </w:rPr>
              <w:t xml:space="preserve">В </w:t>
            </w:r>
            <w:r w:rsidRPr="00B40FA9">
              <w:rPr>
                <w:rStyle w:val="FontStyle46"/>
                <w:b/>
                <w:i w:val="0"/>
              </w:rPr>
              <w:t>сфере безопасности жизнедеятельности:</w:t>
            </w:r>
          </w:p>
        </w:tc>
      </w:tr>
      <w:tr w:rsidR="00D72DCB" w:rsidRPr="00B40FA9" w:rsidTr="00DF32CB">
        <w:tc>
          <w:tcPr>
            <w:tcW w:w="9855" w:type="dxa"/>
          </w:tcPr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left="182" w:hanging="182"/>
              <w:rPr>
                <w:rStyle w:val="FontStyle44"/>
              </w:rPr>
            </w:pPr>
            <w:r w:rsidRPr="00B40FA9">
              <w:rPr>
                <w:rStyle w:val="FontStyle44"/>
              </w:rPr>
              <w:t>•</w:t>
            </w:r>
            <w:r w:rsidRPr="00B40FA9">
              <w:rPr>
                <w:rStyle w:val="FontStyle44"/>
              </w:rPr>
              <w:tab/>
              <w:t>владение основами химической грамотности (способность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применять вещества в соответствии с их предназначением и свойствами, описанными в инструкции по применению);</w:t>
            </w:r>
          </w:p>
          <w:p w:rsidR="00D72DCB" w:rsidRPr="00B40FA9" w:rsidRDefault="00D72DCB" w:rsidP="00DF32CB">
            <w:pPr>
              <w:pStyle w:val="Style4"/>
              <w:widowControl/>
              <w:tabs>
                <w:tab w:val="left" w:pos="182"/>
              </w:tabs>
              <w:ind w:left="182" w:hanging="182"/>
              <w:rPr>
                <w:rStyle w:val="FontStyle44"/>
              </w:rPr>
            </w:pPr>
            <w:r w:rsidRPr="00B40FA9">
              <w:rPr>
                <w:rStyle w:val="FontStyle44"/>
              </w:rPr>
              <w:t xml:space="preserve"> • умение оказывать первую помощь при отравле</w:t>
            </w:r>
            <w:r w:rsidRPr="00B40FA9">
              <w:rPr>
                <w:rStyle w:val="FontStyle44"/>
              </w:rPr>
              <w:softHyphen/>
              <w:t>ниях, ожогах и других травмах, связанных с ве</w:t>
            </w:r>
            <w:r w:rsidRPr="00B40FA9">
              <w:rPr>
                <w:rStyle w:val="FontStyle44"/>
              </w:rPr>
              <w:softHyphen/>
              <w:t>ществами и лабораторным оборудованием.</w:t>
            </w:r>
          </w:p>
        </w:tc>
      </w:tr>
    </w:tbl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rPr>
          <w:rStyle w:val="c24"/>
          <w:bCs/>
          <w:iCs/>
          <w:color w:val="000000"/>
        </w:rPr>
      </w:pP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4"/>
          <w:bCs/>
          <w:i/>
          <w:iCs/>
          <w:color w:val="000000"/>
        </w:rPr>
        <w:t>Знать / Понимать</w:t>
      </w:r>
      <w:r w:rsidRPr="00B40FA9">
        <w:rPr>
          <w:rStyle w:val="c24"/>
          <w:bCs/>
          <w:i/>
          <w:iCs/>
          <w:color w:val="000000"/>
          <w:u w:val="single"/>
        </w:rPr>
        <w:t>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0"/>
          <w:bCs/>
          <w:i/>
          <w:iCs/>
          <w:color w:val="000000"/>
        </w:rPr>
        <w:t>Важнейшие химические понятия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 xml:space="preserve">- 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B40FA9">
        <w:rPr>
          <w:rStyle w:val="c2"/>
          <w:color w:val="000000"/>
        </w:rPr>
        <w:t>электроотрицательность</w:t>
      </w:r>
      <w:proofErr w:type="spellEnd"/>
      <w:r w:rsidRPr="00B40FA9">
        <w:rPr>
          <w:rStyle w:val="c2"/>
          <w:color w:val="00000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B40FA9">
        <w:rPr>
          <w:rStyle w:val="c2"/>
          <w:color w:val="000000"/>
        </w:rPr>
        <w:t>неэлектролиты</w:t>
      </w:r>
      <w:proofErr w:type="spellEnd"/>
      <w:r w:rsidRPr="00B40FA9">
        <w:rPr>
          <w:rStyle w:val="c2"/>
          <w:color w:val="000000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основные типы реакций в неорганической и органической химии;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выявлять взаимосвязи понятий, использовать важнейшие химические понятия для объяснения отдельных фактов и явлений;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lastRenderedPageBreak/>
        <w:t>- принадлежность веществ к различным классам неорганических соединений;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химические реакции в органической химии.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0"/>
          <w:bCs/>
          <w:i/>
          <w:iCs/>
          <w:color w:val="000000"/>
        </w:rPr>
        <w:t>Основные законы и теории химии: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понимать границы применимости указанных химических теорий;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i/>
          <w:color w:val="000000"/>
        </w:rPr>
      </w:pPr>
      <w:r w:rsidRPr="00B40FA9">
        <w:rPr>
          <w:rStyle w:val="c20"/>
          <w:bCs/>
          <w:i/>
          <w:iCs/>
          <w:color w:val="000000"/>
        </w:rPr>
        <w:t>Важнейшие вещества и материалы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классифицировать неорганические и органические вещества по всем известным классификационным признакам;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объяснять обусловленность практического применения веществ их составом, строением и свойствами;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характеризовать практическое значение данного вещества;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объяснять общие способы и принципы получения наиболее важных веществ.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4"/>
          <w:bCs/>
          <w:iCs/>
          <w:color w:val="000000"/>
        </w:rPr>
        <w:t>Уметь: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0"/>
          <w:bCs/>
          <w:iCs/>
          <w:color w:val="000000"/>
        </w:rPr>
        <w:t>Называть изученные вещества по тривиальной или международной номенклатуре.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0"/>
          <w:bCs/>
          <w:i/>
          <w:iCs/>
          <w:color w:val="000000"/>
        </w:rPr>
        <w:t>Определять/классифицировать: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валентность, степень окисления химических элементов, заряды ионов;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вид химических связей в соединениях и тип кристаллической решетки;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пространственное строение молекул;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характер среды водных растворов веществ;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окислитель и восстановитель;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принадлежность веществ к различным классам неорганических и органических соединений;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химические реакции в неорганической и органической химии (по всем известным классификационным признакам).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i/>
          <w:color w:val="000000"/>
        </w:rPr>
      </w:pPr>
      <w:r w:rsidRPr="00B40FA9">
        <w:rPr>
          <w:rStyle w:val="c20"/>
          <w:bCs/>
          <w:i/>
          <w:iCs/>
          <w:color w:val="000000"/>
        </w:rPr>
        <w:t>Характеризовать: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5"/>
          <w:i/>
          <w:iCs/>
          <w:color w:val="000000"/>
        </w:rPr>
        <w:t>- s</w:t>
      </w:r>
      <w:r w:rsidRPr="00B40FA9">
        <w:rPr>
          <w:rStyle w:val="c2"/>
          <w:color w:val="000000"/>
        </w:rPr>
        <w:t>, </w:t>
      </w:r>
      <w:r w:rsidRPr="00B40FA9">
        <w:rPr>
          <w:rStyle w:val="c25"/>
          <w:i/>
          <w:iCs/>
          <w:color w:val="000000"/>
        </w:rPr>
        <w:t>p </w:t>
      </w:r>
      <w:r w:rsidRPr="00B40FA9">
        <w:rPr>
          <w:rStyle w:val="c2"/>
          <w:color w:val="000000"/>
        </w:rPr>
        <w:t>и </w:t>
      </w:r>
      <w:r w:rsidRPr="00B40FA9">
        <w:rPr>
          <w:rStyle w:val="c25"/>
          <w:i/>
          <w:iCs/>
          <w:color w:val="000000"/>
        </w:rPr>
        <w:t>d</w:t>
      </w:r>
      <w:r w:rsidRPr="00B40FA9">
        <w:rPr>
          <w:rStyle w:val="c2"/>
          <w:color w:val="000000"/>
        </w:rPr>
        <w:t>-элементы по их положению в Периодической системе Д.И. Менделеева;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общие химические свойства простых веществ – металлов и неметаллов;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общие химические свойства основных классов неорганических соединений, свойства отдельных представителей этих классов;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строение и химические свойства изученных органических соединений.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0"/>
          <w:bCs/>
          <w:i/>
          <w:iCs/>
          <w:color w:val="000000"/>
        </w:rPr>
        <w:t>Объяснять: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зависимость свойств химических элементов и их соединений от положения элемента в Периодической системе Д.И. Менделеева;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природу химической связи (ионной, ковалентной, металлической, водородной);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зависимость свойств неорганических и органических веществ от их состава и строения;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 xml:space="preserve">- сущность изученных видов химических реакций (электролитической диссоциации, ионного обмена, </w:t>
      </w:r>
      <w:proofErr w:type="spellStart"/>
      <w:r w:rsidRPr="00B40FA9">
        <w:rPr>
          <w:rStyle w:val="c2"/>
          <w:color w:val="000000"/>
        </w:rPr>
        <w:t>окислительно</w:t>
      </w:r>
      <w:proofErr w:type="spellEnd"/>
      <w:r w:rsidRPr="00B40FA9">
        <w:rPr>
          <w:rStyle w:val="c2"/>
          <w:color w:val="000000"/>
        </w:rPr>
        <w:t>-восстановительных) и составлять их уравнения;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влияние различных факторов на скорость химической реакции и на смещение химического равновесия.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0"/>
          <w:bCs/>
          <w:i/>
          <w:iCs/>
          <w:color w:val="000000"/>
        </w:rPr>
        <w:t>Решать задачи: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вычисление массы растворенного вещества, содержащегося в определенной массе раствора с известной массовой долей;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расчеты: объемных отношений газов при химических реакциях;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 xml:space="preserve">- расчеты: массы вещества или объема газов по известному количеству вещества, массе или </w:t>
      </w:r>
      <w:proofErr w:type="spellStart"/>
      <w:r w:rsidRPr="00B40FA9">
        <w:rPr>
          <w:rStyle w:val="c2"/>
          <w:color w:val="000000"/>
        </w:rPr>
        <w:t>объ</w:t>
      </w:r>
      <w:r w:rsidRPr="00B40FA9">
        <w:rPr>
          <w:rStyle w:val="c42"/>
          <w:color w:val="000000"/>
        </w:rPr>
        <w:t>ѐ</w:t>
      </w:r>
      <w:r w:rsidRPr="00B40FA9">
        <w:rPr>
          <w:rStyle w:val="c2"/>
          <w:color w:val="000000"/>
        </w:rPr>
        <w:t>му</w:t>
      </w:r>
      <w:proofErr w:type="spellEnd"/>
      <w:r w:rsidRPr="00B40FA9">
        <w:rPr>
          <w:rStyle w:val="c2"/>
          <w:color w:val="000000"/>
        </w:rPr>
        <w:t xml:space="preserve"> одного из участвующих в реакции веществ;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расчеты: теплового эффекта реакции;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lastRenderedPageBreak/>
        <w:t>- расчеты: массы (объема, количества вещества) продуктов реакции, если одно из веществ дано в избытке (имеет примеси);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расчеты: массовой или объемной доли выхода продукта реакции от теоретически возможного;</w:t>
      </w:r>
    </w:p>
    <w:p w:rsidR="00D72DCB" w:rsidRPr="00B40FA9" w:rsidRDefault="00D72DCB" w:rsidP="00D72DCB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B40FA9">
        <w:rPr>
          <w:rStyle w:val="c2"/>
          <w:color w:val="000000"/>
        </w:rPr>
        <w:t>- расчеты: массовой доли (массы) химического соединения в смеси.</w:t>
      </w:r>
    </w:p>
    <w:p w:rsidR="00D72DCB" w:rsidRPr="00B40FA9" w:rsidRDefault="00D72DCB" w:rsidP="00D72DCB">
      <w:pPr>
        <w:ind w:left="360"/>
        <w:jc w:val="center"/>
      </w:pPr>
    </w:p>
    <w:p w:rsidR="00D72DCB" w:rsidRPr="00D72DCB" w:rsidRDefault="00D72DCB" w:rsidP="00D72DCB">
      <w:pPr>
        <w:jc w:val="center"/>
        <w:rPr>
          <w:b/>
        </w:rPr>
      </w:pPr>
      <w:r w:rsidRPr="00D72DCB">
        <w:rPr>
          <w:b/>
        </w:rPr>
        <w:t>Содержание курса «Отдельные вопросы общей химии»</w:t>
      </w:r>
    </w:p>
    <w:p w:rsidR="00D72DCB" w:rsidRPr="00D72DCB" w:rsidRDefault="008F0989" w:rsidP="00D72DCB">
      <w:pPr>
        <w:jc w:val="center"/>
      </w:pPr>
      <w:r>
        <w:t>11 класс (34</w:t>
      </w:r>
      <w:r w:rsidR="00D72DCB" w:rsidRPr="00D72DCB">
        <w:t xml:space="preserve"> часов)</w:t>
      </w:r>
    </w:p>
    <w:p w:rsidR="00D72DCB" w:rsidRPr="00B40FA9" w:rsidRDefault="00D72DCB" w:rsidP="00D72DCB">
      <w:pPr>
        <w:jc w:val="center"/>
        <w:rPr>
          <w:b/>
        </w:rPr>
      </w:pP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rStyle w:val="dash0410005f0431005f0437005f0430005f0446005f0020005f0441005f043f005f0438005f0441005f043a005f0430005f005fchar1char1"/>
          <w:b/>
        </w:rPr>
        <w:t xml:space="preserve"> </w:t>
      </w:r>
      <w:r>
        <w:rPr>
          <w:rStyle w:val="dash0410005f0431005f0437005f0430005f0446005f0020005f0441005f043f005f0438005f0441005f043a005f0430005f005fchar1char1"/>
          <w:b/>
        </w:rPr>
        <w:tab/>
      </w:r>
      <w:r w:rsidRPr="00B40FA9">
        <w:rPr>
          <w:b/>
          <w:bCs/>
          <w:i/>
          <w:iCs/>
          <w:color w:val="000000"/>
        </w:rPr>
        <w:t xml:space="preserve">Тема 1. </w:t>
      </w:r>
      <w:r>
        <w:rPr>
          <w:b/>
        </w:rPr>
        <w:t>Теоретические основы химии</w:t>
      </w:r>
      <w:r w:rsidRPr="00B40FA9">
        <w:rPr>
          <w:b/>
        </w:rPr>
        <w:t xml:space="preserve"> </w:t>
      </w:r>
      <w:r w:rsidR="008F0989">
        <w:rPr>
          <w:b/>
          <w:bCs/>
          <w:i/>
          <w:iCs/>
          <w:color w:val="000000"/>
        </w:rPr>
        <w:t xml:space="preserve">(5 </w:t>
      </w:r>
      <w:r w:rsidRPr="00B40FA9">
        <w:rPr>
          <w:b/>
          <w:bCs/>
          <w:i/>
          <w:iCs/>
          <w:color w:val="000000"/>
        </w:rPr>
        <w:t>часов)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>Химический элемент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Современные представления о строении атома. Строение электронных оболочек атомов элементов первых четырех периодов: </w:t>
      </w:r>
      <w:r w:rsidRPr="00B40FA9">
        <w:rPr>
          <w:i/>
          <w:iCs/>
          <w:color w:val="000000"/>
        </w:rPr>
        <w:t>s</w:t>
      </w:r>
      <w:r w:rsidRPr="00B40FA9">
        <w:rPr>
          <w:color w:val="000000"/>
        </w:rPr>
        <w:t>-, </w:t>
      </w:r>
      <w:r w:rsidRPr="00B40FA9">
        <w:rPr>
          <w:i/>
          <w:iCs/>
          <w:color w:val="000000"/>
        </w:rPr>
        <w:t>p- </w:t>
      </w:r>
      <w:r w:rsidRPr="00B40FA9">
        <w:rPr>
          <w:color w:val="000000"/>
        </w:rPr>
        <w:t>и </w:t>
      </w:r>
      <w:r w:rsidRPr="00B40FA9">
        <w:rPr>
          <w:i/>
          <w:iCs/>
          <w:color w:val="000000"/>
        </w:rPr>
        <w:t>d</w:t>
      </w:r>
      <w:r w:rsidRPr="00B40FA9">
        <w:rPr>
          <w:color w:val="000000"/>
        </w:rPr>
        <w:t>-элементы. Электронная конфигурация атома. Основное и возбужденное состояние атомов.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</w:t>
      </w:r>
    </w:p>
    <w:p w:rsidR="00D72DCB" w:rsidRPr="00B40FA9" w:rsidRDefault="00D72DCB" w:rsidP="00D72DCB">
      <w:pPr>
        <w:shd w:val="clear" w:color="auto" w:fill="FFFFFF"/>
        <w:ind w:firstLine="360"/>
        <w:rPr>
          <w:color w:val="000000"/>
        </w:rPr>
      </w:pPr>
      <w:r w:rsidRPr="00B40FA9">
        <w:rPr>
          <w:i/>
          <w:iCs/>
          <w:color w:val="000000"/>
        </w:rPr>
        <w:t xml:space="preserve"> Химическая связь и строение вещества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Ковалентная химическая связь, её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proofErr w:type="spellStart"/>
      <w:r w:rsidRPr="00B40FA9">
        <w:rPr>
          <w:color w:val="000000"/>
        </w:rPr>
        <w:t>Электроотрицательность</w:t>
      </w:r>
      <w:proofErr w:type="spellEnd"/>
      <w:r w:rsidRPr="00B40FA9">
        <w:rPr>
          <w:color w:val="000000"/>
        </w:rPr>
        <w:t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ab/>
      </w:r>
      <w:r w:rsidRPr="00B40FA9">
        <w:rPr>
          <w:b/>
          <w:bCs/>
          <w:i/>
          <w:iCs/>
          <w:color w:val="000000"/>
        </w:rPr>
        <w:t xml:space="preserve">Тема 2. </w:t>
      </w:r>
      <w:r w:rsidRPr="00B40FA9">
        <w:rPr>
          <w:b/>
          <w:i/>
        </w:rPr>
        <w:t>Химическая связь и строение вещества</w:t>
      </w:r>
      <w:r w:rsidRPr="00B40FA9">
        <w:rPr>
          <w:b/>
          <w:bCs/>
          <w:i/>
          <w:iCs/>
          <w:color w:val="000000"/>
        </w:rPr>
        <w:t xml:space="preserve"> (5 часов)</w:t>
      </w:r>
    </w:p>
    <w:p w:rsidR="00D72DCB" w:rsidRPr="00B40FA9" w:rsidRDefault="00D72DCB" w:rsidP="00D72DCB">
      <w:pPr>
        <w:shd w:val="clear" w:color="auto" w:fill="FFFFFF"/>
        <w:ind w:firstLine="360"/>
        <w:rPr>
          <w:color w:val="000000"/>
        </w:rPr>
      </w:pPr>
      <w:r w:rsidRPr="00B40FA9">
        <w:rPr>
          <w:i/>
          <w:iCs/>
          <w:color w:val="000000"/>
        </w:rPr>
        <w:t>Характеристика металлов главных подгрупп и их соединений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Характерные химические свойства простых веществ и соединений металлов - щелочных, щелочноземельных, алюминия.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 xml:space="preserve"> Характеристика неметаллов главных подгрупп и их соединений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Характерные химические свойства простых веществ и соединений неметаллов - водорода, галогенов, кислорода, серы, азота, фосфора, углерода, кремния.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>Характеристика переходных элементов и их соединений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Характерные химические свойства простых веществ и соединений переходных металлов – меди, цинка, хрома, железа.</w:t>
      </w:r>
    </w:p>
    <w:p w:rsidR="00D72DCB" w:rsidRDefault="00D72DCB" w:rsidP="00D72DCB">
      <w:pPr>
        <w:shd w:val="clear" w:color="auto" w:fill="FFFFFF"/>
        <w:ind w:firstLine="708"/>
        <w:rPr>
          <w:i/>
          <w:iCs/>
          <w:color w:val="000000"/>
        </w:rPr>
      </w:pPr>
      <w:r w:rsidRPr="00B40FA9">
        <w:rPr>
          <w:i/>
          <w:iCs/>
          <w:color w:val="000000"/>
        </w:rPr>
        <w:t xml:space="preserve">Решение тренировочных задач по теме: «Неорганическая химия» 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Расчеты: массовой или объемной доли выхода продукта реакции от теоретически возможного. Расчеты: массовой доли (массы) химического соединения в смеси. Определение рН среды раствором солей.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lastRenderedPageBreak/>
        <w:t>Генетическая связь между основными классами неорганических соединений. Качественные реакции на неорганические вещества и ионы.</w:t>
      </w:r>
    </w:p>
    <w:p w:rsidR="00D72DCB" w:rsidRPr="00B40FA9" w:rsidRDefault="00D72DCB" w:rsidP="00D72DCB">
      <w:pPr>
        <w:shd w:val="clear" w:color="auto" w:fill="FFFFFF"/>
        <w:ind w:left="360" w:firstLine="348"/>
        <w:rPr>
          <w:color w:val="000000"/>
        </w:rPr>
      </w:pPr>
      <w:r w:rsidRPr="00B40FA9">
        <w:rPr>
          <w:b/>
          <w:bCs/>
          <w:color w:val="000000"/>
        </w:rPr>
        <w:t xml:space="preserve">Тема 3. </w:t>
      </w:r>
      <w:r w:rsidRPr="00B40FA9">
        <w:rPr>
          <w:b/>
          <w:i/>
        </w:rPr>
        <w:t xml:space="preserve"> Химическая реакция</w:t>
      </w:r>
      <w:r w:rsidR="008F0989">
        <w:rPr>
          <w:b/>
          <w:bCs/>
          <w:color w:val="000000"/>
        </w:rPr>
        <w:t xml:space="preserve"> (7</w:t>
      </w:r>
      <w:r w:rsidRPr="00B40FA9">
        <w:rPr>
          <w:b/>
          <w:bCs/>
          <w:color w:val="000000"/>
        </w:rPr>
        <w:t xml:space="preserve"> часов)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Теория строения органических соединений. Изомерия – структурная и пространственная. Гомологи и гомологический ряд.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 xml:space="preserve">Типы связей в молекулах органических веществ. Гибридизация атомных </w:t>
      </w:r>
      <w:proofErr w:type="spellStart"/>
      <w:r w:rsidRPr="00B40FA9">
        <w:rPr>
          <w:color w:val="000000"/>
        </w:rPr>
        <w:t>орбиталей</w:t>
      </w:r>
      <w:proofErr w:type="spellEnd"/>
      <w:r w:rsidRPr="00B40FA9">
        <w:rPr>
          <w:color w:val="000000"/>
        </w:rPr>
        <w:t xml:space="preserve"> углерода. Радикал. Функциональная группа. Классификация и номенклатура органических соединений.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 xml:space="preserve">Характерные химические свойства углеводородов: </w:t>
      </w:r>
      <w:proofErr w:type="spellStart"/>
      <w:r w:rsidRPr="00B40FA9">
        <w:rPr>
          <w:color w:val="000000"/>
        </w:rPr>
        <w:t>алканов</w:t>
      </w:r>
      <w:proofErr w:type="spellEnd"/>
      <w:r w:rsidRPr="00B40FA9">
        <w:rPr>
          <w:color w:val="000000"/>
        </w:rPr>
        <w:t xml:space="preserve">, </w:t>
      </w:r>
      <w:proofErr w:type="spellStart"/>
      <w:r w:rsidRPr="00B40FA9">
        <w:rPr>
          <w:color w:val="000000"/>
        </w:rPr>
        <w:t>циклоалканов</w:t>
      </w:r>
      <w:proofErr w:type="spellEnd"/>
      <w:r w:rsidRPr="00B40FA9">
        <w:rPr>
          <w:color w:val="000000"/>
        </w:rPr>
        <w:t xml:space="preserve">, </w:t>
      </w:r>
      <w:proofErr w:type="spellStart"/>
      <w:r w:rsidRPr="00B40FA9">
        <w:rPr>
          <w:color w:val="000000"/>
        </w:rPr>
        <w:t>алкенов</w:t>
      </w:r>
      <w:proofErr w:type="spellEnd"/>
      <w:r w:rsidRPr="00B40FA9">
        <w:rPr>
          <w:color w:val="000000"/>
        </w:rPr>
        <w:t xml:space="preserve">, диенов, </w:t>
      </w:r>
      <w:proofErr w:type="spellStart"/>
      <w:r w:rsidRPr="00B40FA9">
        <w:rPr>
          <w:color w:val="000000"/>
        </w:rPr>
        <w:t>алкинов</w:t>
      </w:r>
      <w:proofErr w:type="spellEnd"/>
      <w:r w:rsidRPr="00B40FA9">
        <w:rPr>
          <w:color w:val="000000"/>
        </w:rPr>
        <w:t>. Природные источники углеводородов, их переработка. Механизмы реакций присоединения в органической химии. Правило В.В. Марковникова, правило Зайцева А.М.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 w:rsidRPr="00B40FA9">
        <w:rPr>
          <w:color w:val="000000"/>
        </w:rPr>
        <w:t>электрофильного</w:t>
      </w:r>
      <w:proofErr w:type="spellEnd"/>
      <w:r w:rsidRPr="00B40FA9">
        <w:rPr>
          <w:color w:val="000000"/>
        </w:rPr>
        <w:t xml:space="preserve"> замещения в органических реакциях.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Высокомолекулярные соединения. Реакции полимеризации и поликонденсации. Полимеры. Пластмассы, волокна, каучуки.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>Тема 4</w:t>
      </w:r>
      <w:r w:rsidRPr="00B40FA9">
        <w:rPr>
          <w:b/>
          <w:bCs/>
          <w:color w:val="000000"/>
        </w:rPr>
        <w:t>. Обобщение и повторение мате</w:t>
      </w:r>
      <w:r w:rsidR="008F0989">
        <w:rPr>
          <w:b/>
          <w:bCs/>
          <w:color w:val="000000"/>
        </w:rPr>
        <w:t>риала за курс школьный химии (8</w:t>
      </w:r>
      <w:r w:rsidRPr="00B40FA9">
        <w:rPr>
          <w:b/>
          <w:bCs/>
          <w:color w:val="000000"/>
        </w:rPr>
        <w:t>часов)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 xml:space="preserve">Основные понятия и законы химии. Периодический закон </w:t>
      </w:r>
      <w:proofErr w:type="spellStart"/>
      <w:r w:rsidRPr="00B40FA9">
        <w:rPr>
          <w:color w:val="000000"/>
        </w:rPr>
        <w:t>Д.И.Менделеева</w:t>
      </w:r>
      <w:proofErr w:type="spellEnd"/>
      <w:r w:rsidRPr="00B40FA9">
        <w:rPr>
          <w:color w:val="000000"/>
        </w:rPr>
        <w:t xml:space="preserve"> и его физический смысл. Теория строения органических веществ А.М. Бутлерова и особенности органических соединений. </w:t>
      </w:r>
      <w:proofErr w:type="spellStart"/>
      <w:r w:rsidRPr="00B40FA9">
        <w:rPr>
          <w:color w:val="000000"/>
        </w:rPr>
        <w:t>Окислительно</w:t>
      </w:r>
      <w:proofErr w:type="spellEnd"/>
      <w:r w:rsidRPr="00B40FA9">
        <w:rPr>
          <w:color w:val="000000"/>
        </w:rPr>
        <w:t>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</w:t>
      </w:r>
    </w:p>
    <w:p w:rsidR="00D72DCB" w:rsidRPr="00B40FA9" w:rsidRDefault="00D72DCB" w:rsidP="00D72DCB">
      <w:pPr>
        <w:shd w:val="clear" w:color="auto" w:fill="FFFFFF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Тема 5</w:t>
      </w:r>
      <w:r w:rsidRPr="00B40FA9">
        <w:rPr>
          <w:b/>
          <w:bCs/>
          <w:color w:val="000000"/>
        </w:rPr>
        <w:t>. Методы и по</w:t>
      </w:r>
      <w:r w:rsidR="008F0989">
        <w:rPr>
          <w:b/>
          <w:bCs/>
          <w:color w:val="000000"/>
        </w:rPr>
        <w:t>знания химии. Химия и жизнь (5</w:t>
      </w:r>
      <w:r w:rsidRPr="00B40FA9">
        <w:rPr>
          <w:b/>
          <w:bCs/>
          <w:color w:val="000000"/>
        </w:rPr>
        <w:t xml:space="preserve"> часов)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Экспериментальные основы химии, общие представления о промышленных способах получения важнейших веществ. Химическая кинетика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Классификация химических реакций. Тепловой эффект химической реакции. Термохимические уравнения. Скорость реакции, её зависимость от различных факторов.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Обратимые и необратимые химические реакции. Химическое равновесие. Смещение химического равновесия под действием различных факторов.</w:t>
      </w:r>
    </w:p>
    <w:p w:rsidR="00D72DCB" w:rsidRPr="00B40FA9" w:rsidRDefault="00D72DCB" w:rsidP="00D72DCB">
      <w:pPr>
        <w:shd w:val="clear" w:color="auto" w:fill="FFFFFF"/>
        <w:ind w:firstLine="360"/>
        <w:rPr>
          <w:b/>
          <w:color w:val="000000"/>
        </w:rPr>
      </w:pPr>
      <w:r>
        <w:rPr>
          <w:b/>
          <w:color w:val="000000"/>
        </w:rPr>
        <w:t>Тема 6</w:t>
      </w:r>
      <w:r w:rsidRPr="00B40FA9">
        <w:rPr>
          <w:b/>
          <w:color w:val="000000"/>
        </w:rPr>
        <w:t>. Расчеты по химическим ф</w:t>
      </w:r>
      <w:r w:rsidR="008F0989">
        <w:rPr>
          <w:b/>
          <w:color w:val="000000"/>
        </w:rPr>
        <w:t>ормулам и уравнениям реакций (4</w:t>
      </w:r>
      <w:r w:rsidRPr="00B40FA9">
        <w:rPr>
          <w:b/>
          <w:color w:val="000000"/>
        </w:rPr>
        <w:t xml:space="preserve"> часов)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 xml:space="preserve"> Кислородсодержащие органические соединения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Органические соединения, содержащие несколько функциональных. Особенности химических свойств.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>Азотсодержащие органические соединения и биологически важные органические вещества</w:t>
      </w:r>
    </w:p>
    <w:p w:rsidR="00D72DCB" w:rsidRPr="00B40FA9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</w:t>
      </w:r>
    </w:p>
    <w:p w:rsidR="00D72DCB" w:rsidRPr="00B40FA9" w:rsidRDefault="00D72DCB" w:rsidP="00D72DCB">
      <w:pPr>
        <w:shd w:val="clear" w:color="auto" w:fill="FFFFFF"/>
        <w:ind w:left="360"/>
        <w:rPr>
          <w:color w:val="000000"/>
        </w:rPr>
      </w:pPr>
      <w:r w:rsidRPr="00B40FA9">
        <w:rPr>
          <w:i/>
          <w:iCs/>
          <w:color w:val="000000"/>
        </w:rPr>
        <w:t xml:space="preserve"> Решение практических задач по теме: «Органическая химия» </w:t>
      </w:r>
    </w:p>
    <w:p w:rsidR="00D72DCB" w:rsidRPr="00D72DCB" w:rsidRDefault="00D72DCB" w:rsidP="00D72DCB">
      <w:pPr>
        <w:shd w:val="clear" w:color="auto" w:fill="FFFFFF"/>
        <w:rPr>
          <w:color w:val="000000"/>
        </w:rPr>
      </w:pPr>
      <w:r w:rsidRPr="00B40FA9">
        <w:rPr>
          <w:color w:val="000000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 w:rsidRPr="00B40FA9">
        <w:rPr>
          <w:color w:val="000000"/>
        </w:rPr>
        <w:t>алкены</w:t>
      </w:r>
      <w:proofErr w:type="spellEnd"/>
      <w:r w:rsidRPr="00B40FA9">
        <w:rPr>
          <w:color w:val="000000"/>
        </w:rPr>
        <w:t xml:space="preserve">, </w:t>
      </w:r>
      <w:proofErr w:type="spellStart"/>
      <w:r w:rsidRPr="00B40FA9">
        <w:rPr>
          <w:color w:val="000000"/>
        </w:rPr>
        <w:t>алканы</w:t>
      </w:r>
      <w:proofErr w:type="spellEnd"/>
      <w:r w:rsidRPr="00B40FA9">
        <w:rPr>
          <w:color w:val="000000"/>
        </w:rPr>
        <w:t>, спирты, альдегиды, карбоновые кислоты, углеводы, белки). Идентификация органических соединений.</w:t>
      </w:r>
    </w:p>
    <w:p w:rsidR="008F0989" w:rsidRDefault="008F0989" w:rsidP="00D72DCB">
      <w:pPr>
        <w:shd w:val="clear" w:color="auto" w:fill="FFFFFF"/>
        <w:tabs>
          <w:tab w:val="left" w:pos="7675"/>
        </w:tabs>
        <w:jc w:val="center"/>
        <w:rPr>
          <w:b/>
          <w:bCs/>
          <w:color w:val="000000"/>
        </w:rPr>
      </w:pPr>
    </w:p>
    <w:p w:rsidR="008F0989" w:rsidRDefault="008F0989" w:rsidP="00D72DCB">
      <w:pPr>
        <w:shd w:val="clear" w:color="auto" w:fill="FFFFFF"/>
        <w:tabs>
          <w:tab w:val="left" w:pos="7675"/>
        </w:tabs>
        <w:jc w:val="center"/>
        <w:rPr>
          <w:b/>
          <w:bCs/>
          <w:color w:val="000000"/>
        </w:rPr>
      </w:pPr>
    </w:p>
    <w:p w:rsidR="008F0989" w:rsidRDefault="008F0989" w:rsidP="00D72DCB">
      <w:pPr>
        <w:shd w:val="clear" w:color="auto" w:fill="FFFFFF"/>
        <w:tabs>
          <w:tab w:val="left" w:pos="7675"/>
        </w:tabs>
        <w:jc w:val="center"/>
        <w:rPr>
          <w:b/>
          <w:bCs/>
          <w:color w:val="000000"/>
        </w:rPr>
      </w:pPr>
    </w:p>
    <w:p w:rsidR="00D72DCB" w:rsidRPr="00D72DCB" w:rsidRDefault="00D72DCB" w:rsidP="00D72DCB">
      <w:pPr>
        <w:shd w:val="clear" w:color="auto" w:fill="FFFFFF"/>
        <w:tabs>
          <w:tab w:val="left" w:pos="7675"/>
        </w:tabs>
        <w:jc w:val="center"/>
        <w:rPr>
          <w:b/>
          <w:bCs/>
          <w:color w:val="000000"/>
        </w:rPr>
      </w:pPr>
      <w:r w:rsidRPr="00D72DCB">
        <w:rPr>
          <w:b/>
          <w:bCs/>
          <w:color w:val="000000"/>
        </w:rPr>
        <w:lastRenderedPageBreak/>
        <w:t>Тематическое планирование учебного материала</w:t>
      </w:r>
    </w:p>
    <w:p w:rsidR="00D72DCB" w:rsidRPr="00B40FA9" w:rsidRDefault="00D72DCB" w:rsidP="00D72DCB">
      <w:pPr>
        <w:pStyle w:val="a3"/>
        <w:shd w:val="clear" w:color="auto" w:fill="FFFFFF"/>
        <w:tabs>
          <w:tab w:val="left" w:pos="7675"/>
        </w:tabs>
      </w:pPr>
      <w:r w:rsidRPr="00B40FA9">
        <w:rPr>
          <w:b/>
          <w:bCs/>
          <w:color w:val="000000"/>
        </w:rPr>
        <w:tab/>
      </w:r>
    </w:p>
    <w:tbl>
      <w:tblPr>
        <w:tblW w:w="10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398"/>
        <w:gridCol w:w="1011"/>
        <w:gridCol w:w="1654"/>
      </w:tblGrid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  <w:ind w:left="-1713" w:firstLine="1713"/>
            </w:pPr>
            <w:r w:rsidRPr="00B40FA9">
              <w:t>№</w:t>
            </w:r>
          </w:p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  <w:ind w:left="-1713" w:firstLine="1713"/>
            </w:pPr>
            <w:proofErr w:type="spellStart"/>
            <w:r w:rsidRPr="00B40FA9">
              <w:t>Урокаа</w:t>
            </w:r>
            <w:proofErr w:type="spellEnd"/>
          </w:p>
        </w:tc>
        <w:tc>
          <w:tcPr>
            <w:tcW w:w="6398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Тема урока</w:t>
            </w:r>
          </w:p>
        </w:tc>
        <w:tc>
          <w:tcPr>
            <w:tcW w:w="1011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 w:rsidRPr="00B40FA9">
              <w:t>Кол-во часов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 w:rsidRPr="00B40FA9">
              <w:t>Дата проведения</w:t>
            </w: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  <w:tc>
          <w:tcPr>
            <w:tcW w:w="6398" w:type="dxa"/>
          </w:tcPr>
          <w:p w:rsidR="00D72DCB" w:rsidRPr="00B40FA9" w:rsidRDefault="00D72DCB" w:rsidP="00D72DCB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>
              <w:rPr>
                <w:b/>
              </w:rPr>
              <w:t>Теоретические основы химии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 w:rsidRPr="00B40FA9">
              <w:t>1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Электронная конфигурация атомов и ионов. Основное и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198" w:lineRule="exact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возбужденное состояния атомов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 w:rsidRPr="00B40FA9">
              <w:t>2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13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Закономерности изменения свойств элементов и их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4" w:line="200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соединений по периодам и группам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 w:rsidRPr="00B40FA9">
              <w:t>3</w:t>
            </w:r>
          </w:p>
        </w:tc>
        <w:tc>
          <w:tcPr>
            <w:tcW w:w="6398" w:type="dxa"/>
          </w:tcPr>
          <w:p w:rsidR="00D72DCB" w:rsidRPr="00B40FA9" w:rsidRDefault="00D72DCB" w:rsidP="00AB2883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B40FA9">
              <w:rPr>
                <w:sz w:val="24"/>
                <w:szCs w:val="24"/>
              </w:rPr>
              <w:t>I</w:t>
            </w:r>
            <w:r w:rsidRPr="00B40FA9">
              <w:rPr>
                <w:sz w:val="24"/>
                <w:szCs w:val="24"/>
                <w:lang w:val="ru-RU"/>
              </w:rPr>
              <w:t>А–</w:t>
            </w:r>
            <w:r w:rsidRPr="00B40FA9">
              <w:rPr>
                <w:sz w:val="24"/>
                <w:szCs w:val="24"/>
              </w:rPr>
              <w:t>III</w:t>
            </w:r>
            <w:r w:rsidRPr="00B40FA9">
              <w:rPr>
                <w:sz w:val="24"/>
                <w:szCs w:val="24"/>
                <w:lang w:val="ru-RU"/>
              </w:rPr>
              <w:t xml:space="preserve">А групп в связи с их положением в </w:t>
            </w:r>
            <w:r w:rsidR="00AB2883">
              <w:rPr>
                <w:sz w:val="24"/>
                <w:szCs w:val="24"/>
                <w:lang w:val="ru-RU"/>
              </w:rPr>
              <w:t>ПСХЭ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4</w:t>
            </w:r>
          </w:p>
        </w:tc>
        <w:tc>
          <w:tcPr>
            <w:tcW w:w="6398" w:type="dxa"/>
          </w:tcPr>
          <w:p w:rsidR="00D72DCB" w:rsidRPr="00B40FA9" w:rsidRDefault="00D72DCB" w:rsidP="00AB2883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3" w:hanging="1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Характеристика переходных элементов (меди, цинка, хрома, железа) по их положению в П</w:t>
            </w:r>
            <w:r w:rsidR="00AB2883">
              <w:rPr>
                <w:sz w:val="24"/>
                <w:szCs w:val="24"/>
                <w:lang w:val="ru-RU"/>
              </w:rPr>
              <w:t>СХЭ</w:t>
            </w:r>
            <w:r w:rsidRPr="00B40FA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5</w:t>
            </w:r>
          </w:p>
        </w:tc>
        <w:tc>
          <w:tcPr>
            <w:tcW w:w="6398" w:type="dxa"/>
          </w:tcPr>
          <w:p w:rsidR="00D72DCB" w:rsidRPr="00B40FA9" w:rsidRDefault="00D72DCB" w:rsidP="00AB2883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Общая характеристика неметаллов </w:t>
            </w:r>
            <w:r w:rsidRPr="00B40FA9">
              <w:rPr>
                <w:sz w:val="24"/>
                <w:szCs w:val="24"/>
              </w:rPr>
              <w:t>IV</w:t>
            </w:r>
            <w:r w:rsidRPr="00B40FA9">
              <w:rPr>
                <w:sz w:val="24"/>
                <w:szCs w:val="24"/>
                <w:lang w:val="ru-RU"/>
              </w:rPr>
              <w:t>А–</w:t>
            </w:r>
            <w:r w:rsidRPr="00B40FA9">
              <w:rPr>
                <w:sz w:val="24"/>
                <w:szCs w:val="24"/>
              </w:rPr>
              <w:t>VII</w:t>
            </w:r>
            <w:r w:rsidRPr="00B40FA9">
              <w:rPr>
                <w:sz w:val="24"/>
                <w:szCs w:val="24"/>
                <w:lang w:val="ru-RU"/>
              </w:rPr>
              <w:t xml:space="preserve">А групп в связи с их положением в </w:t>
            </w:r>
            <w:r w:rsidR="00AB2883">
              <w:rPr>
                <w:sz w:val="24"/>
                <w:szCs w:val="24"/>
                <w:lang w:val="ru-RU"/>
              </w:rPr>
              <w:t>ПСХЭ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  <w:tc>
          <w:tcPr>
            <w:tcW w:w="6398" w:type="dxa"/>
          </w:tcPr>
          <w:p w:rsidR="00D72DCB" w:rsidRPr="00D72DCB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12" w:line="209" w:lineRule="exact"/>
              <w:ind w:left="360" w:right="352"/>
              <w:jc w:val="center"/>
              <w:rPr>
                <w:b/>
                <w:sz w:val="24"/>
                <w:szCs w:val="24"/>
                <w:lang w:val="ru-RU"/>
              </w:rPr>
            </w:pPr>
            <w:r w:rsidRPr="00D72DCB">
              <w:rPr>
                <w:b/>
                <w:sz w:val="24"/>
                <w:szCs w:val="24"/>
                <w:lang w:val="ru-RU"/>
              </w:rPr>
              <w:t>Химическая связь и строение вещества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5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6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Ковалентная химическая связь, ее разновидности и механизмы образования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7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Характеристики ковалентной связи (полярность и энергия связи)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8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Ионная связь.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Металлическая связь. Водородная связь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9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left" w:pos="2499"/>
                <w:tab w:val="left" w:pos="3492"/>
                <w:tab w:val="left" w:pos="4663"/>
                <w:tab w:val="right" w:pos="935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B40FA9">
              <w:rPr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B40FA9">
              <w:rPr>
                <w:sz w:val="24"/>
                <w:szCs w:val="24"/>
                <w:lang w:val="ru-RU"/>
              </w:rPr>
              <w:t>.</w:t>
            </w:r>
            <w:r w:rsidRPr="00B40FA9">
              <w:rPr>
                <w:sz w:val="24"/>
                <w:szCs w:val="24"/>
                <w:lang w:val="ru-RU"/>
              </w:rPr>
              <w:tab/>
              <w:t>Степень</w:t>
            </w:r>
            <w:r w:rsidRPr="00B40FA9">
              <w:rPr>
                <w:sz w:val="24"/>
                <w:szCs w:val="24"/>
                <w:lang w:val="ru-RU"/>
              </w:rPr>
              <w:tab/>
              <w:t>окисления</w:t>
            </w:r>
            <w:r w:rsidRPr="00B40FA9">
              <w:rPr>
                <w:sz w:val="24"/>
                <w:szCs w:val="24"/>
                <w:lang w:val="ru-RU"/>
              </w:rPr>
              <w:tab/>
              <w:t>и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4" w:line="200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валентность химических элементов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10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Вещества молекулярного и немолекулярного строения. Тип кристаллической решетки. Зависимость свойств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198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веществ от их состава и строения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  <w:tc>
          <w:tcPr>
            <w:tcW w:w="6398" w:type="dxa"/>
          </w:tcPr>
          <w:p w:rsidR="00D72DCB" w:rsidRPr="00D72DCB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1" w:line="198" w:lineRule="exact"/>
              <w:ind w:left="1529"/>
              <w:rPr>
                <w:b/>
                <w:sz w:val="24"/>
                <w:szCs w:val="24"/>
              </w:rPr>
            </w:pPr>
            <w:r w:rsidRPr="00D72DCB">
              <w:rPr>
                <w:b/>
                <w:sz w:val="24"/>
                <w:szCs w:val="24"/>
              </w:rPr>
              <w:t>Химическая реакция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>
              <w:t>7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11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Классификация химических реакций в неорганической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3" w:line="200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и органической химии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spacing w:line="194" w:lineRule="atLeast"/>
              <w:jc w:val="center"/>
            </w:pPr>
            <w:r w:rsidRPr="00B40FA9"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12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left" w:pos="1397"/>
                <w:tab w:val="left" w:pos="2526"/>
                <w:tab w:val="center" w:pos="4677"/>
                <w:tab w:val="right" w:pos="9355"/>
              </w:tabs>
              <w:ind w:right="-15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Тепловой</w:t>
            </w:r>
            <w:r w:rsidRPr="00B40FA9">
              <w:rPr>
                <w:sz w:val="24"/>
                <w:szCs w:val="24"/>
                <w:lang w:val="ru-RU"/>
              </w:rPr>
              <w:tab/>
              <w:t>эффект</w:t>
            </w:r>
            <w:r w:rsidRPr="00B40FA9">
              <w:rPr>
                <w:sz w:val="24"/>
                <w:szCs w:val="24"/>
                <w:lang w:val="ru-RU"/>
              </w:rPr>
              <w:tab/>
              <w:t>химической реакции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3" w:line="200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Термохимические уравнения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pStyle w:val="TableParagraph"/>
              <w:tabs>
                <w:tab w:val="center" w:pos="4677"/>
                <w:tab w:val="right" w:pos="9355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ind w:left="262"/>
              <w:rPr>
                <w:sz w:val="24"/>
                <w:szCs w:val="24"/>
              </w:rPr>
            </w:pPr>
            <w:r w:rsidRPr="00B40FA9">
              <w:rPr>
                <w:sz w:val="24"/>
                <w:szCs w:val="24"/>
              </w:rPr>
              <w:t>.</w:t>
            </w: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13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</w:rPr>
              <w:t>Скорость</w:t>
            </w:r>
            <w:r w:rsidRPr="00B40FA9">
              <w:rPr>
                <w:sz w:val="24"/>
                <w:szCs w:val="24"/>
                <w:lang w:val="ru-RU"/>
              </w:rPr>
              <w:t xml:space="preserve"> химической реакции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pStyle w:val="TableParagraph"/>
              <w:tabs>
                <w:tab w:val="center" w:pos="4677"/>
                <w:tab w:val="right" w:pos="9355"/>
              </w:tabs>
              <w:ind w:left="99"/>
              <w:jc w:val="center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ind w:left="99"/>
              <w:rPr>
                <w:sz w:val="24"/>
                <w:szCs w:val="24"/>
                <w:lang w:val="ru-RU"/>
              </w:rPr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14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left" w:pos="1232"/>
                <w:tab w:val="left" w:pos="1347"/>
                <w:tab w:val="left" w:pos="1550"/>
                <w:tab w:val="left" w:pos="2582"/>
                <w:tab w:val="left" w:pos="2855"/>
                <w:tab w:val="left" w:pos="3707"/>
                <w:tab w:val="left" w:pos="4047"/>
                <w:tab w:val="center" w:pos="4677"/>
                <w:tab w:val="right" w:pos="9355"/>
              </w:tabs>
              <w:spacing w:line="244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Обратимые</w:t>
            </w:r>
            <w:r w:rsidRPr="00B40FA9">
              <w:rPr>
                <w:sz w:val="24"/>
                <w:szCs w:val="24"/>
                <w:lang w:val="ru-RU"/>
              </w:rPr>
              <w:tab/>
              <w:t>и</w:t>
            </w:r>
            <w:r w:rsidRPr="00B40FA9">
              <w:rPr>
                <w:sz w:val="24"/>
                <w:szCs w:val="24"/>
                <w:lang w:val="ru-RU"/>
              </w:rPr>
              <w:tab/>
              <w:t xml:space="preserve">необратимые химические реакции. 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99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99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15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left" w:pos="1232"/>
                <w:tab w:val="left" w:pos="1347"/>
                <w:tab w:val="left" w:pos="1550"/>
                <w:tab w:val="left" w:pos="2582"/>
                <w:tab w:val="left" w:pos="2855"/>
                <w:tab w:val="left" w:pos="3707"/>
                <w:tab w:val="left" w:pos="4047"/>
                <w:tab w:val="center" w:pos="4677"/>
                <w:tab w:val="right" w:pos="9355"/>
              </w:tabs>
              <w:spacing w:line="244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Химическое</w:t>
            </w:r>
            <w:r w:rsidRPr="00B40FA9">
              <w:rPr>
                <w:sz w:val="24"/>
                <w:szCs w:val="24"/>
                <w:lang w:val="ru-RU"/>
              </w:rPr>
              <w:tab/>
            </w:r>
            <w:r w:rsidRPr="00B40FA9">
              <w:rPr>
                <w:sz w:val="24"/>
                <w:szCs w:val="24"/>
                <w:lang w:val="ru-RU"/>
              </w:rPr>
              <w:tab/>
              <w:t>равновесие.</w:t>
            </w:r>
            <w:r w:rsidRPr="00B40FA9">
              <w:rPr>
                <w:sz w:val="24"/>
                <w:szCs w:val="24"/>
                <w:lang w:val="ru-RU"/>
              </w:rPr>
              <w:tab/>
              <w:t>Смещение</w:t>
            </w:r>
            <w:r w:rsidRPr="00B40FA9">
              <w:rPr>
                <w:sz w:val="24"/>
                <w:szCs w:val="24"/>
                <w:lang w:val="ru-RU"/>
              </w:rPr>
              <w:tab/>
              <w:t>химического</w:t>
            </w:r>
          </w:p>
          <w:p w:rsidR="00D72DCB" w:rsidRPr="00B40FA9" w:rsidRDefault="00D72DCB" w:rsidP="00DF32CB">
            <w:pPr>
              <w:pStyle w:val="TableParagraph"/>
              <w:tabs>
                <w:tab w:val="left" w:pos="1232"/>
                <w:tab w:val="left" w:pos="1347"/>
                <w:tab w:val="left" w:pos="1550"/>
                <w:tab w:val="left" w:pos="2582"/>
                <w:tab w:val="left" w:pos="2855"/>
                <w:tab w:val="left" w:pos="3707"/>
                <w:tab w:val="left" w:pos="4047"/>
                <w:tab w:val="center" w:pos="4677"/>
                <w:tab w:val="right" w:pos="9355"/>
              </w:tabs>
              <w:spacing w:line="244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равновесия под действием различных факторов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99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99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16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Электролитическая диссоциация электролитов в водных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3" w:line="200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растворах. 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99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99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17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199" w:lineRule="exact"/>
              <w:rPr>
                <w:sz w:val="24"/>
                <w:szCs w:val="24"/>
              </w:rPr>
            </w:pPr>
            <w:r w:rsidRPr="00B40FA9">
              <w:rPr>
                <w:sz w:val="24"/>
                <w:szCs w:val="24"/>
              </w:rPr>
              <w:t>Реакции ионного обмена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99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99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  <w:tc>
          <w:tcPr>
            <w:tcW w:w="6398" w:type="dxa"/>
          </w:tcPr>
          <w:p w:rsidR="00D72DCB" w:rsidRPr="00D72DCB" w:rsidRDefault="00AB2883" w:rsidP="00DF32CB">
            <w:pPr>
              <w:pStyle w:val="TableParagraph"/>
              <w:tabs>
                <w:tab w:val="center" w:pos="4677"/>
                <w:tab w:val="right" w:pos="9355"/>
              </w:tabs>
              <w:spacing w:before="1" w:line="198" w:lineRule="exact"/>
              <w:ind w:left="104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Неорганическая хими</w:t>
            </w:r>
            <w:r w:rsidR="00D72DCB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8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18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left" w:pos="1893"/>
                <w:tab w:val="left" w:pos="3068"/>
                <w:tab w:val="left" w:pos="4663"/>
                <w:tab w:val="right" w:pos="9355"/>
              </w:tabs>
              <w:spacing w:line="244" w:lineRule="auto"/>
              <w:ind w:right="63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Классификация неорганических веществ. Номенклатура неорганических</w:t>
            </w:r>
            <w:r w:rsidRPr="00B40FA9">
              <w:rPr>
                <w:sz w:val="24"/>
                <w:szCs w:val="24"/>
                <w:lang w:val="ru-RU"/>
              </w:rPr>
              <w:tab/>
              <w:t>веществ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19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4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Характерные химические свойства простых веществ – металлов: щелочных, щелочноземельных, магния, алюминия; переходных металлов 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20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Характерные химические свойства простых веществ –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3" w:line="222" w:lineRule="exact"/>
              <w:ind w:right="149" w:hanging="1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неметаллов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21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16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Характерные химические свойства оксидов: </w:t>
            </w:r>
            <w:proofErr w:type="spellStart"/>
            <w:r w:rsidRPr="00B40FA9">
              <w:rPr>
                <w:sz w:val="24"/>
                <w:szCs w:val="24"/>
                <w:lang w:val="ru-RU"/>
              </w:rPr>
              <w:t>оснóвных</w:t>
            </w:r>
            <w:proofErr w:type="spellEnd"/>
            <w:r w:rsidRPr="00B40FA9">
              <w:rPr>
                <w:sz w:val="24"/>
                <w:szCs w:val="24"/>
                <w:lang w:val="ru-RU"/>
              </w:rPr>
              <w:t>,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4" w:line="200" w:lineRule="exact"/>
              <w:rPr>
                <w:sz w:val="24"/>
                <w:szCs w:val="24"/>
              </w:rPr>
            </w:pPr>
            <w:proofErr w:type="spellStart"/>
            <w:r w:rsidRPr="00B40FA9">
              <w:rPr>
                <w:sz w:val="24"/>
                <w:szCs w:val="24"/>
              </w:rPr>
              <w:t>амфотерных</w:t>
            </w:r>
            <w:proofErr w:type="spellEnd"/>
            <w:r w:rsidRPr="00B40FA9">
              <w:rPr>
                <w:sz w:val="24"/>
                <w:szCs w:val="24"/>
              </w:rPr>
              <w:t xml:space="preserve">, </w:t>
            </w:r>
            <w:proofErr w:type="spellStart"/>
            <w:r w:rsidRPr="00B40FA9">
              <w:rPr>
                <w:sz w:val="24"/>
                <w:szCs w:val="24"/>
              </w:rPr>
              <w:t>кислотных</w:t>
            </w:r>
            <w:proofErr w:type="spellEnd"/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22</w:t>
            </w:r>
          </w:p>
        </w:tc>
        <w:tc>
          <w:tcPr>
            <w:tcW w:w="6398" w:type="dxa"/>
          </w:tcPr>
          <w:p w:rsidR="00D72DCB" w:rsidRPr="00B40FA9" w:rsidRDefault="00AB2883" w:rsidP="00AB2883">
            <w:pPr>
              <w:pStyle w:val="TableParagraph"/>
              <w:tabs>
                <w:tab w:val="left" w:pos="1393"/>
                <w:tab w:val="left" w:pos="2604"/>
                <w:tab w:val="left" w:pos="3561"/>
                <w:tab w:val="left" w:pos="4664"/>
                <w:tab w:val="right" w:pos="935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Характерные химические свойства оснований </w:t>
            </w:r>
            <w:r w:rsidR="00D72DCB" w:rsidRPr="00B40FA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72DCB" w:rsidRPr="00B40FA9">
              <w:rPr>
                <w:sz w:val="24"/>
                <w:szCs w:val="24"/>
                <w:lang w:val="ru-RU"/>
              </w:rPr>
              <w:t>амфотерных гидроксидов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23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199" w:lineRule="exact"/>
              <w:rPr>
                <w:sz w:val="24"/>
                <w:szCs w:val="24"/>
              </w:rPr>
            </w:pPr>
            <w:r w:rsidRPr="00B40FA9">
              <w:rPr>
                <w:sz w:val="24"/>
                <w:szCs w:val="24"/>
              </w:rPr>
              <w:t>Характерные химические свойства кислот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24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left" w:pos="1009"/>
                <w:tab w:val="left" w:pos="2149"/>
                <w:tab w:val="left" w:pos="3538"/>
                <w:tab w:val="left" w:pos="4073"/>
                <w:tab w:val="center" w:pos="4677"/>
                <w:tab w:val="right" w:pos="9355"/>
              </w:tabs>
              <w:spacing w:line="244" w:lineRule="auto"/>
              <w:ind w:right="64" w:hanging="1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Характерные химические свойства солей: средних, кислых, </w:t>
            </w:r>
            <w:proofErr w:type="spellStart"/>
            <w:r w:rsidRPr="00B40FA9">
              <w:rPr>
                <w:sz w:val="24"/>
                <w:szCs w:val="24"/>
                <w:lang w:val="ru-RU"/>
              </w:rPr>
              <w:t>оснóвных</w:t>
            </w:r>
            <w:proofErr w:type="spellEnd"/>
            <w:r w:rsidRPr="00B40FA9">
              <w:rPr>
                <w:sz w:val="24"/>
                <w:szCs w:val="24"/>
                <w:lang w:val="ru-RU"/>
              </w:rPr>
              <w:t>; комплексных</w:t>
            </w:r>
            <w:r w:rsidRPr="00B40FA9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25</w:t>
            </w:r>
          </w:p>
        </w:tc>
        <w:tc>
          <w:tcPr>
            <w:tcW w:w="6398" w:type="dxa"/>
          </w:tcPr>
          <w:p w:rsidR="00D72DCB" w:rsidRPr="00B40FA9" w:rsidRDefault="00D72DCB" w:rsidP="00AB2883">
            <w:pPr>
              <w:pStyle w:val="TableParagraph"/>
              <w:tabs>
                <w:tab w:val="left" w:pos="1387"/>
                <w:tab w:val="left" w:pos="2544"/>
                <w:tab w:val="left" w:pos="3451"/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Взаимосвязь</w:t>
            </w:r>
            <w:r w:rsidRPr="00B40FA9">
              <w:rPr>
                <w:sz w:val="24"/>
                <w:szCs w:val="24"/>
                <w:lang w:val="ru-RU"/>
              </w:rPr>
              <w:tab/>
              <w:t>различных</w:t>
            </w:r>
            <w:r w:rsidRPr="00B40FA9">
              <w:rPr>
                <w:sz w:val="24"/>
                <w:szCs w:val="24"/>
                <w:lang w:val="ru-RU"/>
              </w:rPr>
              <w:tab/>
              <w:t>классов</w:t>
            </w:r>
            <w:r w:rsidRPr="00B40FA9">
              <w:rPr>
                <w:sz w:val="24"/>
                <w:szCs w:val="24"/>
                <w:lang w:val="ru-RU"/>
              </w:rPr>
              <w:tab/>
              <w:t>неорганических</w:t>
            </w:r>
            <w:r w:rsidR="00AB2883">
              <w:rPr>
                <w:sz w:val="24"/>
                <w:szCs w:val="24"/>
                <w:lang w:val="ru-RU"/>
              </w:rPr>
              <w:t xml:space="preserve"> в</w:t>
            </w:r>
            <w:r w:rsidRPr="00B40FA9">
              <w:rPr>
                <w:sz w:val="24"/>
                <w:szCs w:val="24"/>
                <w:lang w:val="ru-RU"/>
              </w:rPr>
              <w:t>еществ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1" w:line="222" w:lineRule="exact"/>
              <w:ind w:left="1555" w:right="297" w:hanging="7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26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 xml:space="preserve">Правила работы в лаборатории. Лабораторная посуда и оборудование.    Правила  </w:t>
            </w:r>
            <w:r>
              <w:rPr>
                <w:sz w:val="24"/>
                <w:szCs w:val="24"/>
                <w:lang w:val="ru-RU"/>
              </w:rPr>
              <w:t xml:space="preserve">  безопасности    при    работе</w:t>
            </w:r>
            <w:r w:rsidRPr="00B40FA9">
              <w:rPr>
                <w:sz w:val="24"/>
                <w:szCs w:val="24"/>
                <w:lang w:val="ru-RU"/>
              </w:rPr>
              <w:t xml:space="preserve"> с едкими, горючими и токсичными</w:t>
            </w:r>
            <w:r w:rsidRPr="00B40FA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веществами,</w:t>
            </w:r>
          </w:p>
          <w:p w:rsidR="00D72DCB" w:rsidRPr="008F098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198" w:lineRule="exact"/>
              <w:jc w:val="both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</w:rPr>
              <w:t>средствами бытовой химии</w:t>
            </w:r>
            <w:r w:rsidR="008F098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27</w:t>
            </w:r>
          </w:p>
        </w:tc>
        <w:tc>
          <w:tcPr>
            <w:tcW w:w="6398" w:type="dxa"/>
          </w:tcPr>
          <w:p w:rsidR="00D72DCB" w:rsidRPr="00B40FA9" w:rsidRDefault="00D72DCB" w:rsidP="00AB2883">
            <w:pPr>
              <w:pStyle w:val="TableParagraph"/>
              <w:tabs>
                <w:tab w:val="center" w:pos="4677"/>
                <w:tab w:val="right" w:pos="9355"/>
              </w:tabs>
              <w:spacing w:line="244" w:lineRule="auto"/>
              <w:ind w:right="297" w:hanging="1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Научные методы исследования химических веществ и превращений. Методы разделения смесей и очистки</w:t>
            </w:r>
            <w:r w:rsidR="00AB2883">
              <w:rPr>
                <w:sz w:val="24"/>
                <w:szCs w:val="24"/>
                <w:lang w:val="ru-RU"/>
              </w:rPr>
              <w:t xml:space="preserve"> в</w:t>
            </w:r>
            <w:r w:rsidRPr="00B40FA9">
              <w:rPr>
                <w:sz w:val="24"/>
                <w:szCs w:val="24"/>
                <w:lang w:val="ru-RU"/>
              </w:rPr>
              <w:t>еществ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28</w:t>
            </w:r>
          </w:p>
        </w:tc>
        <w:tc>
          <w:tcPr>
            <w:tcW w:w="6398" w:type="dxa"/>
          </w:tcPr>
          <w:p w:rsidR="00D72DCB" w:rsidRPr="00AB2883" w:rsidRDefault="00D72DCB" w:rsidP="00AB288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Качественные реакции на неорганические вещества и</w:t>
            </w:r>
            <w:r w:rsidR="00AB2883">
              <w:rPr>
                <w:sz w:val="24"/>
                <w:szCs w:val="24"/>
                <w:lang w:val="ru-RU"/>
              </w:rPr>
              <w:t xml:space="preserve"> и</w:t>
            </w:r>
            <w:r w:rsidRPr="00AB2883">
              <w:rPr>
                <w:sz w:val="24"/>
                <w:szCs w:val="24"/>
                <w:lang w:val="ru-RU"/>
              </w:rPr>
              <w:t>оны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29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B40FA9">
              <w:rPr>
                <w:sz w:val="24"/>
                <w:szCs w:val="24"/>
              </w:rPr>
              <w:t>Качественные реакции органических соединений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30</w:t>
            </w:r>
          </w:p>
        </w:tc>
        <w:tc>
          <w:tcPr>
            <w:tcW w:w="6398" w:type="dxa"/>
          </w:tcPr>
          <w:p w:rsidR="00D72DCB" w:rsidRPr="004F5DB6" w:rsidRDefault="00D72DCB" w:rsidP="004F5DB6">
            <w:pPr>
              <w:pStyle w:val="TableParagraph"/>
              <w:tabs>
                <w:tab w:val="left" w:pos="1165"/>
                <w:tab w:val="left" w:pos="2118"/>
                <w:tab w:val="left" w:pos="3245"/>
                <w:tab w:val="left" w:pos="3659"/>
                <w:tab w:val="center" w:pos="4677"/>
                <w:tab w:val="right" w:pos="9355"/>
              </w:tabs>
              <w:spacing w:line="244" w:lineRule="auto"/>
              <w:ind w:right="62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Основные</w:t>
            </w:r>
            <w:r w:rsidR="004F5DB6">
              <w:rPr>
                <w:sz w:val="24"/>
                <w:szCs w:val="24"/>
                <w:lang w:val="ru-RU"/>
              </w:rPr>
              <w:tab/>
              <w:t>способы</w:t>
            </w:r>
            <w:r w:rsidR="004F5DB6">
              <w:rPr>
                <w:sz w:val="24"/>
                <w:szCs w:val="24"/>
                <w:lang w:val="ru-RU"/>
              </w:rPr>
              <w:tab/>
              <w:t>получения</w:t>
            </w:r>
            <w:r w:rsidR="004F5DB6">
              <w:rPr>
                <w:sz w:val="24"/>
                <w:szCs w:val="24"/>
                <w:lang w:val="ru-RU"/>
              </w:rPr>
              <w:tab/>
              <w:t xml:space="preserve">(в </w:t>
            </w:r>
            <w:r w:rsidRPr="00B40FA9">
              <w:rPr>
                <w:sz w:val="24"/>
                <w:szCs w:val="24"/>
                <w:lang w:val="ru-RU"/>
              </w:rPr>
              <w:t>лаборатории) веществ, относящихся к изученным</w:t>
            </w:r>
            <w:r w:rsidRPr="00B40FA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классам</w:t>
            </w:r>
            <w:r w:rsidR="004F5DB6">
              <w:rPr>
                <w:sz w:val="24"/>
                <w:szCs w:val="24"/>
                <w:lang w:val="ru-RU"/>
              </w:rPr>
              <w:t xml:space="preserve"> </w:t>
            </w:r>
            <w:r w:rsidRPr="004F5DB6">
              <w:rPr>
                <w:sz w:val="24"/>
                <w:szCs w:val="24"/>
                <w:lang w:val="ru-RU"/>
              </w:rPr>
              <w:t>неорганических соединений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</w:p>
        </w:tc>
        <w:tc>
          <w:tcPr>
            <w:tcW w:w="6398" w:type="dxa"/>
          </w:tcPr>
          <w:p w:rsidR="00D72DCB" w:rsidRPr="00D72DCB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1" w:line="222" w:lineRule="exact"/>
              <w:ind w:left="2070" w:right="297" w:hanging="1781"/>
              <w:rPr>
                <w:b/>
                <w:sz w:val="24"/>
                <w:szCs w:val="24"/>
                <w:lang w:val="ru-RU"/>
              </w:rPr>
            </w:pPr>
            <w:r w:rsidRPr="00D72DCB">
              <w:rPr>
                <w:b/>
                <w:sz w:val="24"/>
                <w:szCs w:val="24"/>
                <w:lang w:val="ru-RU"/>
              </w:rPr>
              <w:t>Расчеты по химическим формулам и уравнениям реакций</w:t>
            </w:r>
          </w:p>
        </w:tc>
        <w:tc>
          <w:tcPr>
            <w:tcW w:w="1011" w:type="dxa"/>
          </w:tcPr>
          <w:p w:rsidR="00D72DCB" w:rsidRPr="00B40FA9" w:rsidRDefault="00D72DCB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 w:rsidRPr="00B40FA9">
              <w:t>4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31</w:t>
            </w:r>
          </w:p>
        </w:tc>
        <w:tc>
          <w:tcPr>
            <w:tcW w:w="6398" w:type="dxa"/>
          </w:tcPr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line="214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Расчеты с использованием понятий «растворимость»,</w:t>
            </w:r>
          </w:p>
          <w:p w:rsidR="00D72DCB" w:rsidRPr="00B40FA9" w:rsidRDefault="00D72DCB" w:rsidP="00DF32CB">
            <w:pPr>
              <w:pStyle w:val="TableParagraph"/>
              <w:tabs>
                <w:tab w:val="center" w:pos="4677"/>
                <w:tab w:val="right" w:pos="9355"/>
              </w:tabs>
              <w:spacing w:before="3" w:line="200" w:lineRule="exact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«массовая доля вещества в растворе»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32</w:t>
            </w:r>
          </w:p>
        </w:tc>
        <w:tc>
          <w:tcPr>
            <w:tcW w:w="6398" w:type="dxa"/>
          </w:tcPr>
          <w:p w:rsidR="00D72DCB" w:rsidRPr="004F5DB6" w:rsidRDefault="00D72DCB" w:rsidP="004F5DB6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Расчеты объемных отношений газов при химических</w:t>
            </w:r>
            <w:r w:rsidR="004F5DB6">
              <w:rPr>
                <w:sz w:val="24"/>
                <w:szCs w:val="24"/>
                <w:lang w:val="ru-RU"/>
              </w:rPr>
              <w:t xml:space="preserve"> р</w:t>
            </w:r>
            <w:r w:rsidRPr="004F5DB6">
              <w:rPr>
                <w:sz w:val="24"/>
                <w:szCs w:val="24"/>
                <w:lang w:val="ru-RU"/>
              </w:rPr>
              <w:t>еакциях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33</w:t>
            </w:r>
          </w:p>
        </w:tc>
        <w:tc>
          <w:tcPr>
            <w:tcW w:w="6398" w:type="dxa"/>
          </w:tcPr>
          <w:p w:rsidR="00D72DCB" w:rsidRPr="00B40FA9" w:rsidRDefault="004F5DB6" w:rsidP="004F5DB6">
            <w:pPr>
              <w:pStyle w:val="TableParagraph"/>
              <w:tabs>
                <w:tab w:val="left" w:pos="955"/>
                <w:tab w:val="left" w:pos="1669"/>
                <w:tab w:val="left" w:pos="2632"/>
                <w:tab w:val="left" w:pos="3140"/>
                <w:tab w:val="left" w:pos="3933"/>
                <w:tab w:val="left" w:pos="4567"/>
                <w:tab w:val="center" w:pos="4677"/>
                <w:tab w:val="right" w:pos="9355"/>
              </w:tabs>
              <w:spacing w:line="244" w:lineRule="auto"/>
              <w:ind w:right="63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Расчеты</w:t>
            </w:r>
            <w:r>
              <w:rPr>
                <w:sz w:val="24"/>
                <w:szCs w:val="24"/>
                <w:lang w:val="ru-RU"/>
              </w:rPr>
              <w:tab/>
              <w:t>массы</w:t>
            </w:r>
            <w:r>
              <w:rPr>
                <w:sz w:val="24"/>
                <w:szCs w:val="24"/>
                <w:lang w:val="ru-RU"/>
              </w:rPr>
              <w:tab/>
              <w:t>вещества</w:t>
            </w:r>
            <w:r>
              <w:rPr>
                <w:sz w:val="24"/>
                <w:szCs w:val="24"/>
                <w:lang w:val="ru-RU"/>
              </w:rPr>
              <w:tab/>
              <w:t xml:space="preserve">или объема газов </w:t>
            </w:r>
            <w:r w:rsidR="00D72DCB" w:rsidRPr="00B40FA9">
              <w:rPr>
                <w:sz w:val="24"/>
                <w:szCs w:val="24"/>
                <w:lang w:val="ru-RU"/>
              </w:rPr>
              <w:t>по известному количеству вещества, массе или</w:t>
            </w:r>
            <w:r w:rsidR="00D72DCB" w:rsidRPr="00B40FA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D72DCB" w:rsidRPr="00B40FA9">
              <w:rPr>
                <w:sz w:val="24"/>
                <w:szCs w:val="24"/>
                <w:lang w:val="ru-RU"/>
              </w:rPr>
              <w:t>объему</w:t>
            </w:r>
            <w:r>
              <w:rPr>
                <w:sz w:val="24"/>
                <w:szCs w:val="24"/>
                <w:lang w:val="ru-RU"/>
              </w:rPr>
              <w:t xml:space="preserve"> одного из </w:t>
            </w:r>
            <w:r w:rsidR="00D72DCB" w:rsidRPr="00B40FA9">
              <w:rPr>
                <w:sz w:val="24"/>
                <w:szCs w:val="24"/>
                <w:lang w:val="ru-RU"/>
              </w:rPr>
              <w:t>участвующих в реакции веществ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</w:p>
        </w:tc>
      </w:tr>
      <w:tr w:rsidR="00D72DCB" w:rsidRPr="00B40FA9" w:rsidTr="008F0989">
        <w:tc>
          <w:tcPr>
            <w:tcW w:w="956" w:type="dxa"/>
          </w:tcPr>
          <w:p w:rsidR="00D72DCB" w:rsidRPr="00B40FA9" w:rsidRDefault="008F0989" w:rsidP="00DF32CB">
            <w:pPr>
              <w:tabs>
                <w:tab w:val="center" w:pos="4677"/>
                <w:tab w:val="right" w:pos="9355"/>
              </w:tabs>
              <w:spacing w:line="194" w:lineRule="atLeast"/>
            </w:pPr>
            <w:r>
              <w:t>34</w:t>
            </w:r>
          </w:p>
        </w:tc>
        <w:tc>
          <w:tcPr>
            <w:tcW w:w="6398" w:type="dxa"/>
          </w:tcPr>
          <w:p w:rsidR="00D72DCB" w:rsidRPr="004F5DB6" w:rsidRDefault="00D72DCB" w:rsidP="004F5DB6">
            <w:pPr>
              <w:pStyle w:val="TableParagraph"/>
              <w:tabs>
                <w:tab w:val="left" w:pos="1015"/>
                <w:tab w:val="left" w:pos="1791"/>
                <w:tab w:val="left" w:pos="2758"/>
                <w:tab w:val="left" w:pos="3945"/>
                <w:tab w:val="center" w:pos="4677"/>
                <w:tab w:val="right" w:pos="9355"/>
              </w:tabs>
              <w:spacing w:line="244" w:lineRule="auto"/>
              <w:ind w:right="63"/>
              <w:rPr>
                <w:sz w:val="24"/>
                <w:szCs w:val="24"/>
                <w:lang w:val="ru-RU"/>
              </w:rPr>
            </w:pPr>
            <w:r w:rsidRPr="00B40FA9">
              <w:rPr>
                <w:sz w:val="24"/>
                <w:szCs w:val="24"/>
                <w:lang w:val="ru-RU"/>
              </w:rPr>
              <w:t>Расчеты</w:t>
            </w:r>
            <w:r w:rsidRPr="00B40FA9">
              <w:rPr>
                <w:sz w:val="24"/>
                <w:szCs w:val="24"/>
                <w:lang w:val="ru-RU"/>
              </w:rPr>
              <w:tab/>
              <w:t>массы</w:t>
            </w:r>
            <w:r w:rsidRPr="00B40FA9">
              <w:rPr>
                <w:sz w:val="24"/>
                <w:szCs w:val="24"/>
                <w:lang w:val="ru-RU"/>
              </w:rPr>
              <w:tab/>
              <w:t>(объема,</w:t>
            </w:r>
            <w:r w:rsidRPr="00B40FA9">
              <w:rPr>
                <w:sz w:val="24"/>
                <w:szCs w:val="24"/>
                <w:lang w:val="ru-RU"/>
              </w:rPr>
              <w:tab/>
              <w:t>количества</w:t>
            </w:r>
            <w:r w:rsidRPr="00B40FA9">
              <w:rPr>
                <w:sz w:val="24"/>
                <w:szCs w:val="24"/>
                <w:lang w:val="ru-RU"/>
              </w:rPr>
              <w:tab/>
              <w:t>вещества) продуктов</w:t>
            </w:r>
            <w:r w:rsidRPr="00B40FA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реакции,</w:t>
            </w:r>
            <w:r w:rsidRPr="00B40FA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если</w:t>
            </w:r>
            <w:r w:rsidRPr="00B40FA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одно</w:t>
            </w:r>
            <w:r w:rsidRPr="00B40FA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из</w:t>
            </w:r>
            <w:r w:rsidRPr="00B40FA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веществ</w:t>
            </w:r>
            <w:r w:rsidRPr="00B40FA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дано</w:t>
            </w:r>
            <w:r w:rsidRPr="00B40FA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40FA9">
              <w:rPr>
                <w:sz w:val="24"/>
                <w:szCs w:val="24"/>
                <w:lang w:val="ru-RU"/>
              </w:rPr>
              <w:t>в</w:t>
            </w:r>
            <w:r w:rsidR="004F5DB6">
              <w:rPr>
                <w:sz w:val="24"/>
                <w:szCs w:val="24"/>
                <w:lang w:val="ru-RU"/>
              </w:rPr>
              <w:t xml:space="preserve"> </w:t>
            </w:r>
            <w:r w:rsidRPr="004F5DB6">
              <w:rPr>
                <w:sz w:val="24"/>
                <w:szCs w:val="24"/>
                <w:lang w:val="ru-RU"/>
              </w:rPr>
              <w:t>избытке (имеет примеси)</w:t>
            </w:r>
          </w:p>
        </w:tc>
        <w:tc>
          <w:tcPr>
            <w:tcW w:w="1011" w:type="dxa"/>
          </w:tcPr>
          <w:p w:rsidR="00D72DCB" w:rsidRPr="00B40FA9" w:rsidRDefault="008F0989" w:rsidP="008F0989">
            <w:pPr>
              <w:tabs>
                <w:tab w:val="center" w:pos="4677"/>
                <w:tab w:val="right" w:pos="9355"/>
              </w:tabs>
              <w:ind w:left="146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D72DCB" w:rsidRPr="00B40FA9" w:rsidRDefault="00D72DCB" w:rsidP="00DF32CB">
            <w:pPr>
              <w:tabs>
                <w:tab w:val="center" w:pos="4677"/>
                <w:tab w:val="right" w:pos="9355"/>
              </w:tabs>
              <w:ind w:left="85"/>
            </w:pPr>
            <w:bookmarkStart w:id="0" w:name="_GoBack"/>
            <w:bookmarkEnd w:id="0"/>
          </w:p>
        </w:tc>
      </w:tr>
    </w:tbl>
    <w:p w:rsidR="00D72DCB" w:rsidRDefault="00D72DCB" w:rsidP="008F0989"/>
    <w:p w:rsidR="00D72DCB" w:rsidRPr="00B40FA9" w:rsidRDefault="00D72DCB" w:rsidP="00D72DCB">
      <w:pPr>
        <w:jc w:val="center"/>
      </w:pPr>
      <w:r w:rsidRPr="00B40FA9">
        <w:t>Литература</w:t>
      </w:r>
    </w:p>
    <w:p w:rsidR="00D72DCB" w:rsidRPr="00B40FA9" w:rsidRDefault="00D72DCB" w:rsidP="00D72DCB">
      <w:pPr>
        <w:jc w:val="center"/>
        <w:rPr>
          <w:b/>
        </w:rPr>
      </w:pPr>
    </w:p>
    <w:p w:rsidR="00D72DCB" w:rsidRPr="00B40FA9" w:rsidRDefault="00D72DCB" w:rsidP="00D72DCB">
      <w:pPr>
        <w:numPr>
          <w:ilvl w:val="0"/>
          <w:numId w:val="1"/>
        </w:numPr>
      </w:pPr>
      <w:r w:rsidRPr="00B40FA9">
        <w:t>Егоров А.С. Химия. Пособие-репетитор для поступающих в вузы. – Ростов-на Дону: Феникс, 2012.</w:t>
      </w:r>
    </w:p>
    <w:p w:rsidR="00D72DCB" w:rsidRPr="00B40FA9" w:rsidRDefault="00D72DCB" w:rsidP="00D72DCB">
      <w:pPr>
        <w:ind w:left="360"/>
      </w:pPr>
    </w:p>
    <w:p w:rsidR="00D72DCB" w:rsidRPr="00B40FA9" w:rsidRDefault="00D72DCB" w:rsidP="00D72DCB">
      <w:pPr>
        <w:numPr>
          <w:ilvl w:val="0"/>
          <w:numId w:val="1"/>
        </w:numPr>
      </w:pPr>
      <w:r w:rsidRPr="00B40FA9">
        <w:t>Кузьменко Н.Е. Начала химии. Современный курс для поступающих в вузы.</w:t>
      </w:r>
      <w:r w:rsidR="008F0989">
        <w:t xml:space="preserve"> </w:t>
      </w:r>
      <w:r w:rsidRPr="00B40FA9">
        <w:t>- М.: Экзамен. Оникс 21 век, 2014.</w:t>
      </w:r>
    </w:p>
    <w:p w:rsidR="00D72DCB" w:rsidRPr="00B40FA9" w:rsidRDefault="00D72DCB" w:rsidP="00D72DCB">
      <w:pPr>
        <w:pStyle w:val="a3"/>
      </w:pPr>
    </w:p>
    <w:p w:rsidR="00D72DCB" w:rsidRPr="00B40FA9" w:rsidRDefault="00D72DCB" w:rsidP="00D72DCB">
      <w:pPr>
        <w:numPr>
          <w:ilvl w:val="0"/>
          <w:numId w:val="1"/>
        </w:numPr>
      </w:pPr>
      <w:r w:rsidRPr="00B40FA9">
        <w:t>Лидин Р.А. Химия. Для школьников и поступающих в вузы. Вопросы. Задачи. Тесты. Учеб. пособие. – М.: Дрофа, 2015.</w:t>
      </w:r>
    </w:p>
    <w:p w:rsidR="00D72DCB" w:rsidRPr="00B40FA9" w:rsidRDefault="00D72DCB" w:rsidP="00D72DCB"/>
    <w:p w:rsidR="00D72DCB" w:rsidRPr="00B40FA9" w:rsidRDefault="00D72DCB" w:rsidP="00D72DCB">
      <w:pPr>
        <w:numPr>
          <w:ilvl w:val="0"/>
          <w:numId w:val="1"/>
        </w:numPr>
      </w:pPr>
      <w:r w:rsidRPr="00B40FA9">
        <w:t>Лидин Р.А. Химия: справочник. – М.: АСТ-ПРЕСС ШКОЛА, 2010.</w:t>
      </w:r>
    </w:p>
    <w:p w:rsidR="00D72DCB" w:rsidRPr="00B40FA9" w:rsidRDefault="00D72DCB" w:rsidP="00D72DCB">
      <w:pPr>
        <w:pStyle w:val="a3"/>
      </w:pPr>
    </w:p>
    <w:p w:rsidR="00D72DCB" w:rsidRPr="00B40FA9" w:rsidRDefault="00D72DCB" w:rsidP="00D72DCB">
      <w:pPr>
        <w:numPr>
          <w:ilvl w:val="0"/>
          <w:numId w:val="1"/>
        </w:numPr>
      </w:pPr>
      <w:r w:rsidRPr="00B40FA9">
        <w:t>Хомченко Г.П. Пособие по химии для поступающих в вузы. – М.: Новая волна, 2008.</w:t>
      </w:r>
    </w:p>
    <w:p w:rsidR="00D72DCB" w:rsidRPr="00B40FA9" w:rsidRDefault="00D72DCB" w:rsidP="00D72DCB">
      <w:pPr>
        <w:pStyle w:val="a3"/>
      </w:pPr>
    </w:p>
    <w:p w:rsidR="00D72DCB" w:rsidRPr="00B40FA9" w:rsidRDefault="008F0989" w:rsidP="00D72DCB">
      <w:pPr>
        <w:numPr>
          <w:ilvl w:val="0"/>
          <w:numId w:val="1"/>
        </w:numPr>
      </w:pPr>
      <w:r>
        <w:t>Тренировочные варианты ЕГЭ 2020, 2021</w:t>
      </w:r>
      <w:r w:rsidR="00D72DCB" w:rsidRPr="00B40FA9">
        <w:t>, 2</w:t>
      </w:r>
      <w:r>
        <w:t>022</w:t>
      </w:r>
      <w:r w:rsidR="00D72DCB" w:rsidRPr="00B40FA9">
        <w:t>г.</w:t>
      </w:r>
    </w:p>
    <w:p w:rsidR="00D72DCB" w:rsidRPr="00B40FA9" w:rsidRDefault="00D72DCB" w:rsidP="00D72DCB">
      <w:pPr>
        <w:pStyle w:val="a3"/>
      </w:pPr>
    </w:p>
    <w:p w:rsidR="00D72DCB" w:rsidRPr="00B40FA9" w:rsidRDefault="00D72DCB" w:rsidP="00D72DCB">
      <w:pPr>
        <w:numPr>
          <w:ilvl w:val="0"/>
          <w:numId w:val="1"/>
        </w:numPr>
      </w:pPr>
      <w:r w:rsidRPr="00B40FA9">
        <w:t>Спецификация экзаменационной работы по химии единог</w:t>
      </w:r>
      <w:r w:rsidR="008F0989">
        <w:t>о государственного экзамена 2023</w:t>
      </w:r>
      <w:r w:rsidRPr="00B40FA9">
        <w:t xml:space="preserve"> год.</w:t>
      </w:r>
    </w:p>
    <w:p w:rsidR="00262DE5" w:rsidRDefault="00D72DCB" w:rsidP="008F0989">
      <w:pPr>
        <w:numPr>
          <w:ilvl w:val="0"/>
          <w:numId w:val="1"/>
        </w:numPr>
      </w:pPr>
      <w:r w:rsidRPr="00B40FA9">
        <w:t>Кодификатор элементов содержания по химии единого гос</w:t>
      </w:r>
      <w:r w:rsidR="008F0989">
        <w:t>ударственного экзамена 2023 год.</w:t>
      </w:r>
    </w:p>
    <w:sectPr w:rsidR="0026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4855C4"/>
    <w:lvl w:ilvl="0">
      <w:numFmt w:val="bullet"/>
      <w:lvlText w:val="*"/>
      <w:lvlJc w:val="left"/>
    </w:lvl>
  </w:abstractNum>
  <w:abstractNum w:abstractNumId="1" w15:restartNumberingAfterBreak="0">
    <w:nsid w:val="31792605"/>
    <w:multiLevelType w:val="hybridMultilevel"/>
    <w:tmpl w:val="545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47EB"/>
    <w:multiLevelType w:val="hybridMultilevel"/>
    <w:tmpl w:val="852A0B90"/>
    <w:lvl w:ilvl="0" w:tplc="144855C4">
      <w:start w:val="65535"/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C"/>
    <w:rsid w:val="000B2D3C"/>
    <w:rsid w:val="00262DE5"/>
    <w:rsid w:val="004F5DB6"/>
    <w:rsid w:val="008F0989"/>
    <w:rsid w:val="00AB2883"/>
    <w:rsid w:val="00D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5612"/>
  <w15:chartTrackingRefBased/>
  <w15:docId w15:val="{F8884675-476C-4FD9-BD8E-7183547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CB"/>
    <w:pPr>
      <w:ind w:left="708"/>
    </w:pPr>
  </w:style>
  <w:style w:type="paragraph" w:customStyle="1" w:styleId="c0">
    <w:name w:val="c0"/>
    <w:basedOn w:val="a"/>
    <w:rsid w:val="00D72DCB"/>
    <w:pPr>
      <w:spacing w:before="100" w:beforeAutospacing="1" w:after="100" w:afterAutospacing="1"/>
    </w:pPr>
  </w:style>
  <w:style w:type="character" w:customStyle="1" w:styleId="c5">
    <w:name w:val="c5"/>
    <w:basedOn w:val="a0"/>
    <w:rsid w:val="00D72DCB"/>
  </w:style>
  <w:style w:type="character" w:customStyle="1" w:styleId="c10">
    <w:name w:val="c10"/>
    <w:basedOn w:val="a0"/>
    <w:rsid w:val="00D72DCB"/>
  </w:style>
  <w:style w:type="paragraph" w:customStyle="1" w:styleId="c19">
    <w:name w:val="c19"/>
    <w:basedOn w:val="a"/>
    <w:rsid w:val="00D72DCB"/>
    <w:pPr>
      <w:spacing w:before="100" w:beforeAutospacing="1" w:after="100" w:afterAutospacing="1"/>
    </w:pPr>
  </w:style>
  <w:style w:type="paragraph" w:customStyle="1" w:styleId="c9">
    <w:name w:val="c9"/>
    <w:basedOn w:val="a"/>
    <w:rsid w:val="00D72DCB"/>
    <w:pPr>
      <w:spacing w:before="100" w:beforeAutospacing="1" w:after="100" w:afterAutospacing="1"/>
    </w:pPr>
  </w:style>
  <w:style w:type="character" w:customStyle="1" w:styleId="c13">
    <w:name w:val="c13"/>
    <w:basedOn w:val="a0"/>
    <w:rsid w:val="00D72DCB"/>
  </w:style>
  <w:style w:type="paragraph" w:customStyle="1" w:styleId="c14">
    <w:name w:val="c14"/>
    <w:basedOn w:val="a"/>
    <w:rsid w:val="00D72DCB"/>
    <w:pPr>
      <w:spacing w:before="100" w:beforeAutospacing="1" w:after="100" w:afterAutospacing="1"/>
    </w:pPr>
  </w:style>
  <w:style w:type="paragraph" w:customStyle="1" w:styleId="c8">
    <w:name w:val="c8"/>
    <w:basedOn w:val="a"/>
    <w:rsid w:val="00D72DCB"/>
    <w:pPr>
      <w:spacing w:before="100" w:beforeAutospacing="1" w:after="100" w:afterAutospacing="1"/>
    </w:pPr>
  </w:style>
  <w:style w:type="character" w:customStyle="1" w:styleId="c20">
    <w:name w:val="c20"/>
    <w:basedOn w:val="a0"/>
    <w:rsid w:val="00D72DCB"/>
  </w:style>
  <w:style w:type="character" w:customStyle="1" w:styleId="c24">
    <w:name w:val="c24"/>
    <w:basedOn w:val="a0"/>
    <w:rsid w:val="00D72DCB"/>
  </w:style>
  <w:style w:type="character" w:customStyle="1" w:styleId="c2">
    <w:name w:val="c2"/>
    <w:basedOn w:val="a0"/>
    <w:rsid w:val="00D72DCB"/>
  </w:style>
  <w:style w:type="character" w:customStyle="1" w:styleId="c25">
    <w:name w:val="c25"/>
    <w:basedOn w:val="a0"/>
    <w:rsid w:val="00D72DCB"/>
  </w:style>
  <w:style w:type="character" w:customStyle="1" w:styleId="c42">
    <w:name w:val="c42"/>
    <w:basedOn w:val="a0"/>
    <w:rsid w:val="00D72DCB"/>
  </w:style>
  <w:style w:type="paragraph" w:styleId="a4">
    <w:name w:val="No Spacing"/>
    <w:uiPriority w:val="1"/>
    <w:qFormat/>
    <w:rsid w:val="00D72DC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D72DCB"/>
    <w:pPr>
      <w:widowControl w:val="0"/>
      <w:autoSpaceDE w:val="0"/>
      <w:autoSpaceDN w:val="0"/>
      <w:adjustRightInd w:val="0"/>
      <w:spacing w:line="221" w:lineRule="exact"/>
      <w:ind w:hanging="192"/>
      <w:jc w:val="both"/>
    </w:pPr>
    <w:rPr>
      <w:rFonts w:ascii="Verdana" w:hAnsi="Verdana"/>
    </w:rPr>
  </w:style>
  <w:style w:type="character" w:customStyle="1" w:styleId="FontStyle44">
    <w:name w:val="Font Style44"/>
    <w:basedOn w:val="a0"/>
    <w:uiPriority w:val="99"/>
    <w:rsid w:val="00D72DCB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2D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6">
    <w:name w:val="Font Style46"/>
    <w:basedOn w:val="a0"/>
    <w:uiPriority w:val="99"/>
    <w:rsid w:val="00D72DC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a"/>
    <w:uiPriority w:val="99"/>
    <w:rsid w:val="00D72DC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TableParagraph">
    <w:name w:val="Table Paragraph"/>
    <w:basedOn w:val="a"/>
    <w:uiPriority w:val="1"/>
    <w:qFormat/>
    <w:rsid w:val="00D72DCB"/>
    <w:pPr>
      <w:widowControl w:val="0"/>
      <w:autoSpaceDE w:val="0"/>
      <w:autoSpaceDN w:val="0"/>
      <w:spacing w:line="217" w:lineRule="exact"/>
      <w:ind w:left="7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Valentina</cp:lastModifiedBy>
  <cp:revision>5</cp:revision>
  <dcterms:created xsi:type="dcterms:W3CDTF">2021-10-02T05:40:00Z</dcterms:created>
  <dcterms:modified xsi:type="dcterms:W3CDTF">2023-12-04T18:06:00Z</dcterms:modified>
</cp:coreProperties>
</file>