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55" w:rsidRPr="003F4997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9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8F0BC2" w:rsidRP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97">
        <w:rPr>
          <w:rFonts w:ascii="Times New Roman" w:hAnsi="Times New Roman" w:cs="Times New Roman"/>
          <w:sz w:val="28"/>
          <w:szCs w:val="28"/>
        </w:rPr>
        <w:t>«Средняя общеобразовательная школа №</w:t>
      </w:r>
      <w:r w:rsidR="003F4997" w:rsidRPr="003F4997">
        <w:rPr>
          <w:rFonts w:ascii="Times New Roman" w:hAnsi="Times New Roman" w:cs="Times New Roman"/>
          <w:sz w:val="28"/>
          <w:szCs w:val="28"/>
        </w:rPr>
        <w:t>15</w:t>
      </w:r>
      <w:r w:rsidRPr="003F4997">
        <w:rPr>
          <w:rFonts w:ascii="Times New Roman" w:hAnsi="Times New Roman" w:cs="Times New Roman"/>
          <w:sz w:val="28"/>
          <w:szCs w:val="28"/>
        </w:rPr>
        <w:t>»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4F34AF" w:rsidSect="00B33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0BC2" w:rsidRPr="008F0BC2" w:rsidRDefault="008F0BC2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0BC2">
        <w:rPr>
          <w:rFonts w:ascii="Times New Roman" w:hAnsi="Times New Roman" w:cs="Times New Roman"/>
          <w:bCs/>
          <w:sz w:val="28"/>
          <w:szCs w:val="28"/>
        </w:rPr>
        <w:lastRenderedPageBreak/>
        <w:t>Разработано и принято</w:t>
      </w:r>
    </w:p>
    <w:p w:rsidR="008F0BC2" w:rsidRPr="008F0BC2" w:rsidRDefault="008F0BC2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C2">
        <w:rPr>
          <w:rFonts w:ascii="Times New Roman" w:hAnsi="Times New Roman" w:cs="Times New Roman"/>
          <w:sz w:val="28"/>
          <w:szCs w:val="28"/>
        </w:rPr>
        <w:t>Педагогическим советом</w:t>
      </w:r>
    </w:p>
    <w:p w:rsidR="008F0BC2" w:rsidRPr="008F0BC2" w:rsidRDefault="008F0BC2" w:rsidP="004F34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C2">
        <w:rPr>
          <w:rFonts w:ascii="Times New Roman" w:hAnsi="Times New Roman" w:cs="Times New Roman"/>
          <w:sz w:val="28"/>
          <w:szCs w:val="28"/>
        </w:rPr>
        <w:t>протокол №</w:t>
      </w:r>
      <w:r w:rsidR="003F4997">
        <w:rPr>
          <w:rFonts w:ascii="Times New Roman" w:hAnsi="Times New Roman" w:cs="Times New Roman"/>
          <w:sz w:val="28"/>
          <w:szCs w:val="28"/>
        </w:rPr>
        <w:t>4</w:t>
      </w:r>
    </w:p>
    <w:p w:rsidR="008F0BC2" w:rsidRDefault="008F0BC2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BC2">
        <w:rPr>
          <w:rFonts w:ascii="Times New Roman" w:hAnsi="Times New Roman" w:cs="Times New Roman"/>
          <w:sz w:val="28"/>
          <w:szCs w:val="28"/>
        </w:rPr>
        <w:t>от «</w:t>
      </w:r>
      <w:r w:rsidR="003F4997">
        <w:rPr>
          <w:rFonts w:ascii="Times New Roman" w:hAnsi="Times New Roman" w:cs="Times New Roman"/>
          <w:sz w:val="28"/>
          <w:szCs w:val="28"/>
        </w:rPr>
        <w:t>2</w:t>
      </w:r>
      <w:r w:rsidR="00C35FAA">
        <w:rPr>
          <w:rFonts w:ascii="Times New Roman" w:hAnsi="Times New Roman" w:cs="Times New Roman"/>
          <w:sz w:val="28"/>
          <w:szCs w:val="28"/>
        </w:rPr>
        <w:t>6</w:t>
      </w:r>
      <w:r w:rsidRPr="008F0BC2">
        <w:rPr>
          <w:rFonts w:ascii="Times New Roman" w:hAnsi="Times New Roman" w:cs="Times New Roman"/>
          <w:sz w:val="28"/>
          <w:szCs w:val="28"/>
        </w:rPr>
        <w:t xml:space="preserve">» </w:t>
      </w:r>
      <w:r w:rsidR="003F4997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3F4997">
        <w:rPr>
          <w:rFonts w:ascii="Times New Roman" w:hAnsi="Times New Roman" w:cs="Times New Roman"/>
          <w:sz w:val="28"/>
          <w:szCs w:val="28"/>
        </w:rPr>
        <w:t>2</w:t>
      </w:r>
      <w:r w:rsidRPr="008F0B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F34AF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МБОУ «СОШ №</w:t>
      </w:r>
      <w:r w:rsidR="003F49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4AF" w:rsidRDefault="003F4997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Дементьева</w:t>
      </w:r>
    </w:p>
    <w:p w:rsidR="004F34AF" w:rsidRPr="008F0BC2" w:rsidRDefault="004F34AF" w:rsidP="004F3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</w:t>
      </w:r>
      <w:r w:rsidR="003F4997">
        <w:rPr>
          <w:rFonts w:ascii="Times New Roman" w:hAnsi="Times New Roman" w:cs="Times New Roman"/>
          <w:sz w:val="28"/>
          <w:szCs w:val="28"/>
        </w:rPr>
        <w:t xml:space="preserve">60 – ОД </w:t>
      </w:r>
      <w:r>
        <w:rPr>
          <w:rFonts w:ascii="Times New Roman" w:hAnsi="Times New Roman" w:cs="Times New Roman"/>
          <w:sz w:val="28"/>
          <w:szCs w:val="28"/>
        </w:rPr>
        <w:t>от «</w:t>
      </w:r>
      <w:r w:rsidR="003F499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4997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49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34AF" w:rsidSect="00B33E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AF" w:rsidRDefault="004F34AF" w:rsidP="008F0BC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BC2" w:rsidRDefault="008F0BC2" w:rsidP="008F0BC2">
      <w:pPr>
        <w:pStyle w:val="Default"/>
      </w:pPr>
    </w:p>
    <w:p w:rsidR="008F0BC2" w:rsidRDefault="008F0BC2" w:rsidP="008F0BC2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ПРОГРАММА НАСТАВНИЧЕСТВА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0BC2">
        <w:rPr>
          <w:rFonts w:ascii="Times New Roman" w:hAnsi="Times New Roman" w:cs="Times New Roman"/>
          <w:sz w:val="40"/>
          <w:szCs w:val="40"/>
        </w:rPr>
        <w:t xml:space="preserve">в рамках </w:t>
      </w:r>
      <w:r w:rsidR="00C9319B">
        <w:rPr>
          <w:rFonts w:ascii="Times New Roman" w:hAnsi="Times New Roman" w:cs="Times New Roman"/>
          <w:sz w:val="40"/>
          <w:szCs w:val="40"/>
        </w:rPr>
        <w:t xml:space="preserve">формы </w:t>
      </w:r>
      <w:r w:rsidRPr="008F0BC2">
        <w:rPr>
          <w:rFonts w:ascii="Times New Roman" w:hAnsi="Times New Roman" w:cs="Times New Roman"/>
          <w:sz w:val="40"/>
          <w:szCs w:val="40"/>
        </w:rPr>
        <w:t>«</w:t>
      </w:r>
      <w:r w:rsidR="00746ABE">
        <w:rPr>
          <w:rFonts w:ascii="Times New Roman" w:hAnsi="Times New Roman" w:cs="Times New Roman"/>
          <w:sz w:val="40"/>
          <w:szCs w:val="40"/>
        </w:rPr>
        <w:t>учитель-учитель</w:t>
      </w:r>
      <w:r w:rsidRPr="008F0BC2">
        <w:rPr>
          <w:rFonts w:ascii="Times New Roman" w:hAnsi="Times New Roman" w:cs="Times New Roman"/>
          <w:sz w:val="40"/>
          <w:szCs w:val="40"/>
        </w:rPr>
        <w:t>»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</w:t>
      </w:r>
      <w:r w:rsidR="003F4997">
        <w:rPr>
          <w:rFonts w:ascii="Times New Roman" w:hAnsi="Times New Roman" w:cs="Times New Roman"/>
          <w:sz w:val="40"/>
          <w:szCs w:val="40"/>
        </w:rPr>
        <w:t>22</w:t>
      </w:r>
      <w:r>
        <w:rPr>
          <w:rFonts w:ascii="Times New Roman" w:hAnsi="Times New Roman" w:cs="Times New Roman"/>
          <w:sz w:val="40"/>
          <w:szCs w:val="40"/>
        </w:rPr>
        <w:t>- 20</w:t>
      </w:r>
      <w:r w:rsidR="003F4997">
        <w:rPr>
          <w:rFonts w:ascii="Times New Roman" w:hAnsi="Times New Roman" w:cs="Times New Roman"/>
          <w:sz w:val="40"/>
          <w:szCs w:val="40"/>
        </w:rPr>
        <w:t>23</w:t>
      </w:r>
      <w:r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8F0BC2">
      <w:pPr>
        <w:spacing w:after="12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F0BC2" w:rsidRDefault="008F0BC2" w:rsidP="004F34A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8F0BC2">
        <w:rPr>
          <w:rFonts w:ascii="Times New Roman" w:hAnsi="Times New Roman" w:cs="Times New Roman"/>
          <w:sz w:val="28"/>
          <w:szCs w:val="40"/>
        </w:rPr>
        <w:t>г.Сарапул</w:t>
      </w:r>
    </w:p>
    <w:p w:rsidR="004F34AF" w:rsidRPr="0006213B" w:rsidRDefault="004F34AF" w:rsidP="004F34A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352D9" w:rsidRPr="0006213B" w:rsidRDefault="004F34AF" w:rsidP="0042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Создание программы наставничества продиктовано новшеством времени. На сегодняшний день не только Национальный проект «Образование» ставит такую задачу, как внедрение целевой модели наставничества во всех образовательных организациях, но и сама жизнь подсказывает нам необходимость взаимодействия между людьми для достижения общих целей. </w:t>
      </w:r>
    </w:p>
    <w:p w:rsidR="00796982" w:rsidRPr="0006213B" w:rsidRDefault="002352D9" w:rsidP="0079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Настоящая п</w:t>
      </w:r>
      <w:r w:rsidR="004F34AF" w:rsidRPr="0006213B">
        <w:rPr>
          <w:rFonts w:ascii="Times New Roman" w:hAnsi="Times New Roman" w:cs="Times New Roman"/>
          <w:sz w:val="24"/>
          <w:szCs w:val="24"/>
        </w:rPr>
        <w:t xml:space="preserve">рограмма наставничества в рамках </w:t>
      </w:r>
      <w:r w:rsidR="00E950B6" w:rsidRPr="0006213B">
        <w:rPr>
          <w:rFonts w:ascii="Times New Roman" w:hAnsi="Times New Roman" w:cs="Times New Roman"/>
          <w:sz w:val="24"/>
          <w:szCs w:val="24"/>
        </w:rPr>
        <w:t>формы</w:t>
      </w:r>
      <w:r w:rsidR="004F34AF" w:rsidRPr="0006213B">
        <w:rPr>
          <w:rFonts w:ascii="Times New Roman" w:hAnsi="Times New Roman" w:cs="Times New Roman"/>
          <w:sz w:val="24"/>
          <w:szCs w:val="24"/>
        </w:rPr>
        <w:t xml:space="preserve"> «</w:t>
      </w:r>
      <w:r w:rsidR="00746ABE" w:rsidRPr="0006213B">
        <w:rPr>
          <w:rFonts w:ascii="Times New Roman" w:hAnsi="Times New Roman" w:cs="Times New Roman"/>
          <w:sz w:val="24"/>
          <w:szCs w:val="24"/>
        </w:rPr>
        <w:t>учитель-учитель</w:t>
      </w:r>
      <w:r w:rsidR="004F34AF" w:rsidRPr="0006213B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 w:rsidRPr="0006213B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учреждением «Средняя общеобразовательная школа №</w:t>
      </w:r>
      <w:r w:rsidR="003F4997" w:rsidRPr="0006213B">
        <w:rPr>
          <w:rFonts w:ascii="Times New Roman" w:hAnsi="Times New Roman" w:cs="Times New Roman"/>
          <w:sz w:val="24"/>
          <w:szCs w:val="24"/>
        </w:rPr>
        <w:t>15</w:t>
      </w:r>
      <w:r w:rsidRPr="0006213B">
        <w:rPr>
          <w:rFonts w:ascii="Times New Roman" w:hAnsi="Times New Roman" w:cs="Times New Roman"/>
          <w:sz w:val="24"/>
          <w:szCs w:val="24"/>
        </w:rPr>
        <w:t>»(далее – Программа) разработана с целью достижения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результатов федеральных и региональных проектов "Современная школа",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"Молодые профессионалы (Повышение конкурентоспособности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профессионального образования)" и "Успех каждого ребенка" национального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проекта "Образование" во исполнение Распоряжения Министерства просвещения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РФ от 25 декабря 2019 г. N Р-145 о внедрении Целевой модели наставничества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обучающихся для организаций, осуществляющих образовательную деятельность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по общеобразовательным, дополнительным общеобразовательным и программам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образования, в том числе с применением лучших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практик обмена опытом между обучающимися (далее – Целевая модель).</w:t>
      </w:r>
    </w:p>
    <w:p w:rsidR="004F34AF" w:rsidRPr="0006213B" w:rsidRDefault="004F34AF" w:rsidP="00424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Современному образованию нужен профессионально-компетентный, самостоятельно мыслящий педагог, психологически и технологически готовый к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F01868" w:rsidRPr="0006213B" w:rsidRDefault="00F01868" w:rsidP="00F0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Реализация программы по наставничеству позволит решить ряд выявленных проблем:</w:t>
      </w:r>
    </w:p>
    <w:p w:rsidR="00C12B48" w:rsidRPr="0006213B" w:rsidRDefault="00F0186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</w:t>
      </w:r>
      <w:r w:rsidR="00C12B48" w:rsidRPr="0006213B">
        <w:rPr>
          <w:rFonts w:ascii="Times New Roman" w:hAnsi="Times New Roman" w:cs="Times New Roman"/>
          <w:sz w:val="24"/>
          <w:szCs w:val="24"/>
        </w:rPr>
        <w:t xml:space="preserve">  дефицит педагогических кадров, и как следствие, высокая загруженность педагогов;</w:t>
      </w:r>
    </w:p>
    <w:p w:rsidR="00C12B48" w:rsidRPr="0006213B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низкая вовлеченность педагогов в практики взаимодействия с коллективом, и как результат, психологически неустойчивая атмосфера в коллективе;</w:t>
      </w:r>
    </w:p>
    <w:p w:rsidR="00F01868" w:rsidRPr="0006213B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сопротивление отдельных педагого</w:t>
      </w:r>
      <w:r w:rsidR="0006213B">
        <w:rPr>
          <w:rFonts w:ascii="Times New Roman" w:hAnsi="Times New Roman" w:cs="Times New Roman"/>
          <w:sz w:val="24"/>
          <w:szCs w:val="24"/>
        </w:rPr>
        <w:t xml:space="preserve">в </w:t>
      </w:r>
      <w:r w:rsidRPr="0006213B">
        <w:rPr>
          <w:rFonts w:ascii="Times New Roman" w:hAnsi="Times New Roman" w:cs="Times New Roman"/>
          <w:sz w:val="24"/>
          <w:szCs w:val="24"/>
        </w:rPr>
        <w:t>в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необходимости модернизации трудовой деятельности в связи с переходом на новые ФГОС;</w:t>
      </w:r>
    </w:p>
    <w:p w:rsidR="00F01868" w:rsidRPr="0006213B" w:rsidRDefault="00F0186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недостаточная мотивация к профессиональному росту путем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повышения квалификации по программам учреждений</w:t>
      </w:r>
      <w:r w:rsidR="0006213B">
        <w:rPr>
          <w:rFonts w:ascii="Times New Roman" w:hAnsi="Times New Roman" w:cs="Times New Roman"/>
          <w:sz w:val="24"/>
          <w:szCs w:val="24"/>
        </w:rPr>
        <w:t xml:space="preserve"> п</w:t>
      </w:r>
      <w:r w:rsidRPr="0006213B">
        <w:rPr>
          <w:rFonts w:ascii="Times New Roman" w:hAnsi="Times New Roman" w:cs="Times New Roman"/>
          <w:sz w:val="24"/>
          <w:szCs w:val="24"/>
        </w:rPr>
        <w:t>рофессионального образования в следствии сильной загруженности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педагогов;</w:t>
      </w:r>
    </w:p>
    <w:p w:rsidR="00C12B48" w:rsidRPr="0006213B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Поддержка молодых специалистов, вновь прибывших педагогов, педагогов, имеющих трудности в реализации требований ФГОС – одна из ключевых задач образовательной политики.</w:t>
      </w:r>
    </w:p>
    <w:p w:rsidR="00C12B48" w:rsidRPr="0006213B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Начинающим педагогам необходима профессиональная помощь в овладении педагогическим мастерством, в освоении функциональных обязанностей учителя. Необходимо создавать ситуацию успешности работы молодого педагога,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:rsidR="00C12B48" w:rsidRPr="0006213B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Профессиональная помощ</w:t>
      </w:r>
      <w:r w:rsidR="002F2968" w:rsidRPr="0006213B">
        <w:rPr>
          <w:rFonts w:ascii="Times New Roman" w:hAnsi="Times New Roman" w:cs="Times New Roman"/>
          <w:sz w:val="24"/>
          <w:szCs w:val="24"/>
        </w:rPr>
        <w:t xml:space="preserve">ь необходима не только молодым </w:t>
      </w:r>
      <w:r w:rsidRPr="0006213B">
        <w:rPr>
          <w:rFonts w:ascii="Times New Roman" w:hAnsi="Times New Roman" w:cs="Times New Roman"/>
          <w:sz w:val="24"/>
          <w:szCs w:val="24"/>
        </w:rPr>
        <w:t>педагогам, но и вновь прибывшим в конкретное образовательное учреждение педагогам. Нужно помочь им адаптироваться в новых условиях, ознакомить их с документацией, которую им необходимо разрабатывать и вести в школе, а также оказывать методическую помощь в работе.</w:t>
      </w:r>
    </w:p>
    <w:p w:rsidR="00C12B48" w:rsidRPr="0006213B" w:rsidRDefault="00C12B4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В связи с нестабильной периодически меняющейся ситуацией в части реализации ФГОС испытывать сложности в работе могут педагоги, имеющие вполне большой опыт </w:t>
      </w:r>
      <w:r w:rsidRPr="0006213B">
        <w:rPr>
          <w:rFonts w:ascii="Times New Roman" w:hAnsi="Times New Roman" w:cs="Times New Roman"/>
          <w:sz w:val="24"/>
          <w:szCs w:val="24"/>
        </w:rPr>
        <w:lastRenderedPageBreak/>
        <w:t>работы. Сложность возникает при оформлении учебно-методической документации, а также применении на занятиях инновационных методов и электронных технологий.</w:t>
      </w:r>
    </w:p>
    <w:p w:rsidR="00F01868" w:rsidRPr="0006213B" w:rsidRDefault="00F01868" w:rsidP="00C12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Настоящая Программа позволит</w:t>
      </w:r>
      <w:r w:rsidR="00627037" w:rsidRPr="0006213B">
        <w:rPr>
          <w:rFonts w:ascii="Times New Roman" w:hAnsi="Times New Roman" w:cs="Times New Roman"/>
          <w:sz w:val="24"/>
          <w:szCs w:val="24"/>
        </w:rPr>
        <w:t xml:space="preserve"> решить эти проблемы и </w:t>
      </w:r>
      <w:r w:rsidRPr="0006213B">
        <w:rPr>
          <w:rFonts w:ascii="Times New Roman" w:hAnsi="Times New Roman" w:cs="Times New Roman"/>
          <w:sz w:val="24"/>
          <w:szCs w:val="24"/>
        </w:rPr>
        <w:t>созда</w:t>
      </w:r>
      <w:r w:rsidR="00627037" w:rsidRPr="0006213B">
        <w:rPr>
          <w:rFonts w:ascii="Times New Roman" w:hAnsi="Times New Roman" w:cs="Times New Roman"/>
          <w:sz w:val="24"/>
          <w:szCs w:val="24"/>
        </w:rPr>
        <w:t xml:space="preserve">ст необходимые условия </w:t>
      </w:r>
      <w:r w:rsidRPr="0006213B">
        <w:rPr>
          <w:rFonts w:ascii="Times New Roman" w:hAnsi="Times New Roman" w:cs="Times New Roman"/>
          <w:sz w:val="24"/>
          <w:szCs w:val="24"/>
        </w:rPr>
        <w:t>для максимально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 xml:space="preserve">полного раскрытия потенциала личности </w:t>
      </w:r>
      <w:r w:rsidR="00627037" w:rsidRPr="0006213B">
        <w:rPr>
          <w:rFonts w:ascii="Times New Roman" w:hAnsi="Times New Roman" w:cs="Times New Roman"/>
          <w:sz w:val="24"/>
          <w:szCs w:val="24"/>
        </w:rPr>
        <w:t>педагогов</w:t>
      </w:r>
      <w:r w:rsidRPr="0006213B">
        <w:rPr>
          <w:rFonts w:ascii="Times New Roman" w:hAnsi="Times New Roman" w:cs="Times New Roman"/>
          <w:sz w:val="24"/>
          <w:szCs w:val="24"/>
        </w:rPr>
        <w:t>, а также позволит оказать помощь педагогам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F01868" w:rsidRPr="0006213B" w:rsidRDefault="00F01868" w:rsidP="00F01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Задачами Программы в МБОУ «СОШ №</w:t>
      </w:r>
      <w:r w:rsidR="003F4997" w:rsidRPr="0006213B">
        <w:rPr>
          <w:rFonts w:ascii="Times New Roman" w:hAnsi="Times New Roman" w:cs="Times New Roman"/>
          <w:sz w:val="24"/>
          <w:szCs w:val="24"/>
        </w:rPr>
        <w:t>15</w:t>
      </w:r>
      <w:r w:rsidRPr="0006213B">
        <w:rPr>
          <w:rFonts w:ascii="Times New Roman" w:hAnsi="Times New Roman" w:cs="Times New Roman"/>
          <w:sz w:val="24"/>
          <w:szCs w:val="24"/>
        </w:rPr>
        <w:t>» города Сарапула являются:</w:t>
      </w:r>
    </w:p>
    <w:p w:rsidR="00946512" w:rsidRPr="0006213B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</w:r>
    </w:p>
    <w:p w:rsidR="00946512" w:rsidRPr="0006213B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адаптация молодых педагогов к условиям осуществления профессиональной деятельности и, как результат, увеличение числа закрепившихся в профессии педагогов;</w:t>
      </w:r>
    </w:p>
    <w:p w:rsidR="00946512" w:rsidRPr="0006213B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формирование сплоченного грамотного коллектива за счет включения в адаптационный процесс опытных педагогических работников, снижения текучести кадров;</w:t>
      </w:r>
    </w:p>
    <w:p w:rsidR="00946512" w:rsidRPr="0006213B" w:rsidRDefault="00946512" w:rsidP="00946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восполнение профессиональных и компетентностных дефицитов внутри педагогической среды одной образовательной организации.</w:t>
      </w:r>
    </w:p>
    <w:p w:rsidR="0082409E" w:rsidRPr="0006213B" w:rsidRDefault="0082409E" w:rsidP="008240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уровень включенности молодых (новых) специалистов в педагогическую работу,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культурную жизнь образовательной организации, усиление уверенности в</w:t>
      </w:r>
      <w:r w:rsidR="003F4997" w:rsidRPr="0006213B">
        <w:rPr>
          <w:rFonts w:ascii="Times New Roman" w:hAnsi="Times New Roman" w:cs="Times New Roman"/>
          <w:sz w:val="24"/>
          <w:szCs w:val="24"/>
        </w:rPr>
        <w:t xml:space="preserve"> с</w:t>
      </w:r>
      <w:r w:rsidRPr="0006213B">
        <w:rPr>
          <w:rFonts w:ascii="Times New Roman" w:hAnsi="Times New Roman" w:cs="Times New Roman"/>
          <w:sz w:val="24"/>
          <w:szCs w:val="24"/>
        </w:rPr>
        <w:t>обственных силах и развитие личного, творческого и педагогического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потенциалов. Это окажет положительное влияние на уровень образовательной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подготовки и психологический климат в образовательной организации. Педагоги-наставляемые получат необходимые для данного периода профессиональной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реализации компетенции, профессиональные советы и рекомендации, а также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стимул и ресурс для комфортного становления и развития внутри организации и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профессии.</w:t>
      </w:r>
    </w:p>
    <w:p w:rsidR="005D1FB6" w:rsidRPr="0006213B" w:rsidRDefault="005D1FB6" w:rsidP="005D1F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целей, поставленных в</w:t>
      </w:r>
      <w:r w:rsidR="0006213B">
        <w:rPr>
          <w:rFonts w:ascii="Times New Roman" w:hAnsi="Times New Roman" w:cs="Times New Roman"/>
          <w:sz w:val="24"/>
          <w:szCs w:val="24"/>
        </w:rPr>
        <w:t xml:space="preserve">  </w:t>
      </w:r>
      <w:r w:rsidRPr="0006213B">
        <w:rPr>
          <w:rFonts w:ascii="Times New Roman" w:hAnsi="Times New Roman" w:cs="Times New Roman"/>
          <w:sz w:val="24"/>
          <w:szCs w:val="24"/>
        </w:rPr>
        <w:t>государственной программе Российской Федерации «Целевой модели наставничества».</w:t>
      </w:r>
    </w:p>
    <w:p w:rsidR="005D1FB6" w:rsidRPr="0006213B" w:rsidRDefault="005D1FB6" w:rsidP="00644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1FB6" w:rsidRPr="0006213B" w:rsidSect="00B33E2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F15" w:rsidRPr="0006213B" w:rsidRDefault="00CA1F73" w:rsidP="0006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720F15" w:rsidRPr="0006213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4656C" w:rsidRPr="0006213B" w:rsidRDefault="0064656C" w:rsidP="00720F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1560C2" w:rsidRPr="0006213B" w:rsidTr="001560C2">
        <w:tc>
          <w:tcPr>
            <w:tcW w:w="2235" w:type="dxa"/>
            <w:shd w:val="clear" w:color="auto" w:fill="B6DDE8" w:themeFill="accent5" w:themeFillTint="66"/>
          </w:tcPr>
          <w:p w:rsidR="001560C2" w:rsidRPr="0006213B" w:rsidRDefault="001560C2" w:rsidP="00720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программы</w:t>
            </w:r>
          </w:p>
        </w:tc>
        <w:tc>
          <w:tcPr>
            <w:tcW w:w="7229" w:type="dxa"/>
            <w:shd w:val="clear" w:color="auto" w:fill="B6DDE8" w:themeFill="accent5" w:themeFillTint="66"/>
          </w:tcPr>
          <w:p w:rsidR="001560C2" w:rsidRPr="0006213B" w:rsidRDefault="001560C2" w:rsidP="00C265F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1560C2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60C2" w:rsidRPr="0006213B" w:rsidRDefault="001560C2" w:rsidP="001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</w:tcPr>
          <w:p w:rsidR="001A6D4A" w:rsidRPr="0006213B" w:rsidRDefault="001A6D4A" w:rsidP="00C265F2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</w:t>
            </w:r>
          </w:p>
          <w:p w:rsidR="0064656C" w:rsidRPr="0006213B" w:rsidRDefault="001A6D4A" w:rsidP="00C265F2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09370F" w:rsidRPr="0006213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46ABE" w:rsidRPr="0006213B"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1560C2" w:rsidP="001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7229" w:type="dxa"/>
          </w:tcPr>
          <w:p w:rsidR="0064656C" w:rsidRPr="0006213B" w:rsidRDefault="001A6D4A" w:rsidP="003F499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научно-методической работе </w:t>
            </w:r>
            <w:r w:rsidR="003F4997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Глухова Светлана Александровна. 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1560C2" w:rsidP="001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7229" w:type="dxa"/>
          </w:tcPr>
          <w:p w:rsidR="0064656C" w:rsidRPr="0006213B" w:rsidRDefault="001A6D4A" w:rsidP="003F499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Педагоги МБОУ «СОШ №</w:t>
            </w:r>
            <w:r w:rsidR="003F4997" w:rsidRPr="0006213B">
              <w:rPr>
                <w:rFonts w:ascii="Times New Roman" w:hAnsi="Times New Roman" w:cs="Times New Roman"/>
                <w:sz w:val="24"/>
                <w:szCs w:val="24"/>
              </w:rPr>
              <w:t>ё15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60C2" w:rsidRPr="0006213B" w:rsidTr="0064656C">
        <w:tc>
          <w:tcPr>
            <w:tcW w:w="2235" w:type="dxa"/>
          </w:tcPr>
          <w:p w:rsidR="001560C2" w:rsidRPr="0006213B" w:rsidRDefault="00463C06" w:rsidP="001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Проблема, решаемая в П</w:t>
            </w:r>
            <w:r w:rsidR="001560C2" w:rsidRPr="0006213B"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</w:p>
        </w:tc>
        <w:tc>
          <w:tcPr>
            <w:tcW w:w="7229" w:type="dxa"/>
          </w:tcPr>
          <w:p w:rsidR="001A6D4A" w:rsidRPr="0006213B" w:rsidRDefault="001A6D4A" w:rsidP="00C265F2">
            <w:pPr>
              <w:pStyle w:val="Default"/>
              <w:ind w:firstLine="317"/>
              <w:jc w:val="both"/>
            </w:pPr>
            <w:r w:rsidRPr="0006213B">
              <w:t xml:space="preserve">Поддержка молодых специалистов, вновь прибывших специалистов, а также педагогов, испытывающих трудности в части реализации ФГОС и инновационных образовательных ресурсов – одна из ключевых задач школы. Современной образовательной организации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педагога – длительный процесс, предполагающий становление профессиональных компетенций и формирование профессионально значимых качеств. </w:t>
            </w:r>
          </w:p>
          <w:p w:rsidR="001560C2" w:rsidRPr="0006213B" w:rsidRDefault="001A6D4A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Проблема становится особенно актуальной в связи с переходом на новые требования ФГОС, так как возрастает потребность к повышению профессиональной компетентности каждого специалиста.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463C06" w:rsidP="0015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Цель П</w:t>
            </w:r>
            <w:r w:rsidR="001560C2" w:rsidRPr="0006213B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29" w:type="dxa"/>
          </w:tcPr>
          <w:p w:rsidR="0064656C" w:rsidRPr="0006213B" w:rsidRDefault="00627037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максимальнополного раскрытия потенциала личности педагогов, а также помощь педагогамв их профессиональном становлении, приобретении профессиональных компетенций, необходимых для выполнения должностных обязанностей.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1560C2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229" w:type="dxa"/>
          </w:tcPr>
          <w:p w:rsidR="00946512" w:rsidRPr="0006213B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ускорение процесса профессионального становления молодых педагогов, развитие их способности самостоятельно, качественно и ответственно выполнять возложенные функциональные обязанности в соответствии с занимаемой должностью;</w:t>
            </w:r>
          </w:p>
          <w:p w:rsidR="00946512" w:rsidRPr="0006213B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адаптация молодых педагогов к условиям осуществления профессиональной деятельности;</w:t>
            </w:r>
          </w:p>
          <w:p w:rsidR="00946512" w:rsidRPr="0006213B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формирование сплоченного грамотного коллектива за счет включения в адаптационный процесс опытных педагогических работников, снижения текучести кадров;</w:t>
            </w:r>
          </w:p>
          <w:p w:rsidR="0064656C" w:rsidRPr="0006213B" w:rsidRDefault="00946512" w:rsidP="00C265F2">
            <w:pPr>
              <w:spacing w:after="12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восполнение профессиональных и компетентностных дефицитов внутри педагогической среды одной образовательной организации.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1560C2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229" w:type="dxa"/>
          </w:tcPr>
          <w:p w:rsidR="0064656C" w:rsidRPr="0006213B" w:rsidRDefault="00627037" w:rsidP="003F499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4997" w:rsidRPr="00062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3F4997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560C2" w:rsidRPr="0006213B" w:rsidTr="0064656C">
        <w:tc>
          <w:tcPr>
            <w:tcW w:w="2235" w:type="dxa"/>
          </w:tcPr>
          <w:p w:rsidR="001560C2" w:rsidRPr="0006213B" w:rsidRDefault="001560C2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основания для разработки программы</w:t>
            </w:r>
          </w:p>
        </w:tc>
        <w:tc>
          <w:tcPr>
            <w:tcW w:w="7229" w:type="dxa"/>
          </w:tcPr>
          <w:p w:rsidR="002F2968" w:rsidRPr="0006213B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Российской Федерации от 29 декабря2012 г. N 273-ФЗ «Об образовании в Российской Федерации»</w:t>
            </w:r>
          </w:p>
          <w:p w:rsidR="002F2968" w:rsidRPr="0006213B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Распоряжение Минпросвещения России от 25.12.2019 г. №Р-145 «Об утверждении методологии (целевой модели)наставничества обучающихся для организаций,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общеобразовательным, дополнительным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и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среднего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в том числе с применением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лучших практик обмена опытом между обучающимися»;</w:t>
            </w:r>
          </w:p>
          <w:p w:rsidR="002F2968" w:rsidRPr="0006213B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Письмо Минпросвещения России от 23.01.2020 N МР-42/02"О направлении целевой модели наставничества и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рекомендаций" (вместе с "Методическими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рекомендациями по внедрению методологии (целевоймодели) наставничества обучающихся для организаций,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осуществляющих образовательную деятельность по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общеобразовательным, дополнительным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и программам среднего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образования, в том числе с применением</w:t>
            </w:r>
            <w:r w:rsid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лучших практик обмена опытом между обучающимися");</w:t>
            </w:r>
          </w:p>
          <w:p w:rsidR="001560C2" w:rsidRPr="0006213B" w:rsidRDefault="002F2968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Устав ОУ</w:t>
            </w:r>
          </w:p>
          <w:p w:rsidR="002F2968" w:rsidRPr="0006213B" w:rsidRDefault="002F2968" w:rsidP="003F49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Приказ Директора МБОУ «СОШ</w:t>
            </w:r>
            <w:r w:rsidR="003F4997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» об утверждении положения о внедрении целевой модели наставничества в ОУ</w:t>
            </w: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1560C2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партнеры</w:t>
            </w:r>
          </w:p>
        </w:tc>
        <w:tc>
          <w:tcPr>
            <w:tcW w:w="7229" w:type="dxa"/>
          </w:tcPr>
          <w:p w:rsidR="0064656C" w:rsidRPr="0006213B" w:rsidRDefault="0064656C" w:rsidP="009C4E41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56C" w:rsidRPr="0006213B" w:rsidTr="0064656C">
        <w:tc>
          <w:tcPr>
            <w:tcW w:w="2235" w:type="dxa"/>
          </w:tcPr>
          <w:p w:rsidR="0064656C" w:rsidRPr="0006213B" w:rsidRDefault="00A5542E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229" w:type="dxa"/>
          </w:tcPr>
          <w:p w:rsidR="0064656C" w:rsidRPr="0006213B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. Подготовительный этап (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>январь – февраль 2022г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512" w:rsidRPr="0006213B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. Проектировочный этап (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>март – июнь 2022 года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512" w:rsidRPr="0006213B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. Реализационный этап (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B6680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– июнь 202</w:t>
            </w:r>
            <w:r w:rsidR="00FB6680" w:rsidRPr="0006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512" w:rsidRPr="0006213B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. Рефлексивно-аналитический этап (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202</w:t>
            </w:r>
            <w:r w:rsidR="00FB6680" w:rsidRPr="0006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512" w:rsidRPr="0006213B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. Результативный этап (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>ноябрь – декабрь 202</w:t>
            </w:r>
            <w:r w:rsidR="00FB6680" w:rsidRPr="00062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6512" w:rsidRPr="0006213B" w:rsidRDefault="00946512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42E" w:rsidRPr="0006213B" w:rsidTr="0064656C">
        <w:tc>
          <w:tcPr>
            <w:tcW w:w="2235" w:type="dxa"/>
          </w:tcPr>
          <w:p w:rsidR="00A5542E" w:rsidRPr="0006213B" w:rsidRDefault="00B76C20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Описание содержания формы наставничества по форме «учитель-учитель»</w:t>
            </w:r>
          </w:p>
        </w:tc>
        <w:tc>
          <w:tcPr>
            <w:tcW w:w="7229" w:type="dxa"/>
          </w:tcPr>
          <w:p w:rsidR="00A5542E" w:rsidRPr="0006213B" w:rsidRDefault="00746ABE" w:rsidP="00C265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«учитель – учитель» предполагает взаимодействие молодого педагога (при опыте работы от 0 до 3 лет), нового специалиста (при смене места работы),  или педагога с недостатком определенных навыков, компетенций (вне зависимости от его профессионального опыта и возраста) с опытным и располагающим ресурсами и навыками специалистом/педагогом, оказывающим первому разностороннюю поддержку.</w:t>
            </w:r>
          </w:p>
          <w:p w:rsidR="00B76C20" w:rsidRPr="0006213B" w:rsidRDefault="00B76C20" w:rsidP="00C265F2">
            <w:pPr>
              <w:pStyle w:val="Default"/>
              <w:ind w:firstLine="317"/>
              <w:jc w:val="both"/>
            </w:pPr>
            <w:r w:rsidRPr="0006213B">
              <w:t>Вариации ролевых форм внутри модели «учитель-учитель</w:t>
            </w:r>
            <w:r w:rsidR="0082409E" w:rsidRPr="0006213B">
              <w:t>» различаются. Данная П</w:t>
            </w:r>
            <w:r w:rsidRPr="0006213B">
              <w:t>рограмма отражает деление форм в зависимости от потребностей самого наставляемого, особенностей образовательной организации и ресурсов наставника.</w:t>
            </w:r>
          </w:p>
          <w:p w:rsidR="00B76C20" w:rsidRPr="0006213B" w:rsidRDefault="00B76C20" w:rsidP="00C265F2">
            <w:pPr>
              <w:pStyle w:val="Default"/>
              <w:ind w:firstLine="317"/>
              <w:jc w:val="both"/>
            </w:pPr>
            <w:r w:rsidRPr="0006213B">
              <w:t xml:space="preserve"> В программе рассмотрен </w:t>
            </w:r>
            <w:r w:rsidR="0006213B" w:rsidRPr="0006213B">
              <w:t>1</w:t>
            </w:r>
            <w:r w:rsidRPr="0006213B">
              <w:t xml:space="preserve"> варианта наставничества: </w:t>
            </w:r>
          </w:p>
          <w:p w:rsidR="00B76C20" w:rsidRPr="0006213B" w:rsidRDefault="00B76C20" w:rsidP="00C265F2">
            <w:pPr>
              <w:pStyle w:val="Default"/>
              <w:ind w:firstLine="317"/>
              <w:jc w:val="both"/>
            </w:pPr>
            <w:r w:rsidRPr="0006213B">
              <w:t xml:space="preserve"> </w:t>
            </w:r>
            <w:r w:rsidRPr="0006213B">
              <w:rPr>
                <w:bCs/>
              </w:rPr>
              <w:t>Взаимодействие «опытный педагог-наставник – молодой специалист-наставляемый»</w:t>
            </w:r>
            <w:r w:rsidRPr="0006213B">
              <w:t xml:space="preserve">. Это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 </w:t>
            </w:r>
          </w:p>
          <w:p w:rsidR="0082409E" w:rsidRPr="0006213B" w:rsidRDefault="0082409E" w:rsidP="0082409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Область применения в рамках образовательной программы.</w:t>
            </w:r>
          </w:p>
          <w:p w:rsidR="0082409E" w:rsidRPr="0006213B" w:rsidRDefault="0082409E" w:rsidP="0082409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 «учитель – учитель» может быть использована как часть</w:t>
            </w:r>
            <w:r w:rsidR="0006213B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повышения квалификации. Отдельной возможностью</w:t>
            </w:r>
          </w:p>
          <w:p w:rsidR="0082409E" w:rsidRPr="0006213B" w:rsidRDefault="0082409E" w:rsidP="0082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наставничества является создание </w:t>
            </w:r>
          </w:p>
          <w:p w:rsidR="0082409E" w:rsidRPr="0006213B" w:rsidRDefault="0082409E" w:rsidP="00824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 для реализации в образовательной организации:</w:t>
            </w:r>
            <w:r w:rsidR="0006213B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конкурсы, курсы, творческие мастерские, семинары, разработка методического пособия.</w:t>
            </w:r>
          </w:p>
        </w:tc>
      </w:tr>
      <w:tr w:rsidR="00A5542E" w:rsidRPr="0006213B" w:rsidTr="0064656C">
        <w:tc>
          <w:tcPr>
            <w:tcW w:w="2235" w:type="dxa"/>
          </w:tcPr>
          <w:p w:rsidR="00A5542E" w:rsidRPr="0006213B" w:rsidRDefault="00A5542E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229" w:type="dxa"/>
          </w:tcPr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Результатом правильной организации работы наставников и наставляемых будет: </w:t>
            </w:r>
          </w:p>
          <w:p w:rsidR="00E71C4B" w:rsidRPr="0006213B" w:rsidRDefault="00E71C4B" w:rsidP="00C265F2">
            <w:pPr>
              <w:pStyle w:val="Default"/>
              <w:ind w:firstLine="317"/>
              <w:jc w:val="center"/>
            </w:pPr>
            <w:r w:rsidRPr="0006213B">
              <w:rPr>
                <w:i/>
                <w:iCs/>
              </w:rPr>
              <w:lastRenderedPageBreak/>
              <w:t>для наставляемого</w:t>
            </w:r>
          </w:p>
          <w:p w:rsidR="005923DE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1.Социально-профессиональная активность наставляемого, включенность наставляемых в педагогическую работу, культурную жизнь </w:t>
            </w:r>
            <w:r w:rsidR="005923DE" w:rsidRPr="0006213B">
              <w:t>МБОУ СОШ</w:t>
            </w:r>
            <w:r w:rsidR="00127B2E" w:rsidRPr="0006213B">
              <w:t xml:space="preserve"> 15</w:t>
            </w:r>
            <w:r w:rsidR="005923DE" w:rsidRPr="0006213B">
              <w:t>.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>2. Самостоятельное, качественное и ответственно</w:t>
            </w:r>
            <w:r w:rsidR="0006213B">
              <w:t xml:space="preserve"> </w:t>
            </w:r>
            <w:r w:rsidRPr="0006213B">
              <w:t>евыполнение наставляемым возложенны</w:t>
            </w:r>
            <w:r w:rsidR="005923DE" w:rsidRPr="0006213B">
              <w:t>х</w:t>
            </w:r>
            <w:r w:rsidRPr="0006213B">
              <w:t xml:space="preserve"> функциональные обязанности</w:t>
            </w:r>
            <w:r w:rsidR="005923DE" w:rsidRPr="0006213B">
              <w:t>.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3. Повышение профессиональной компетентности педагогов в вопросах педагогики и психологии. 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4. Появление собственных продуктов педагогической деятельности (публикаций, методических разработок, дидактических материалов). 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5. Участие педагогов в конкурсах и фестивалях профмастерства. 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6. Успешное прохождение процедуры аттестации. </w:t>
            </w:r>
          </w:p>
          <w:p w:rsidR="00E71C4B" w:rsidRPr="0006213B" w:rsidRDefault="00E71C4B" w:rsidP="00C265F2">
            <w:pPr>
              <w:pStyle w:val="Default"/>
              <w:ind w:firstLine="317"/>
              <w:jc w:val="center"/>
            </w:pPr>
            <w:r w:rsidRPr="0006213B">
              <w:rPr>
                <w:i/>
                <w:iCs/>
              </w:rPr>
              <w:t>для наставника: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1. Повышение квалификации. 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2. Эффективный способ профессиональной самореализации. </w:t>
            </w:r>
          </w:p>
          <w:p w:rsidR="00E71C4B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3. Достижение высокого уровня профессиональных компетенций. </w:t>
            </w:r>
          </w:p>
          <w:p w:rsidR="00E71C4B" w:rsidRPr="0006213B" w:rsidRDefault="00E71C4B" w:rsidP="00C265F2">
            <w:pPr>
              <w:pStyle w:val="Default"/>
              <w:ind w:firstLine="317"/>
              <w:jc w:val="center"/>
            </w:pPr>
            <w:r w:rsidRPr="0006213B">
              <w:rPr>
                <w:i/>
                <w:iCs/>
              </w:rPr>
              <w:t>для образовательной организации:</w:t>
            </w:r>
          </w:p>
          <w:p w:rsidR="005923DE" w:rsidRPr="0006213B" w:rsidRDefault="00E71C4B" w:rsidP="00C265F2">
            <w:pPr>
              <w:pStyle w:val="Default"/>
              <w:ind w:firstLine="317"/>
              <w:jc w:val="both"/>
            </w:pPr>
            <w:r w:rsidRPr="0006213B">
              <w:t xml:space="preserve">1. </w:t>
            </w:r>
            <w:r w:rsidR="005923DE" w:rsidRPr="0006213B">
              <w:t>Улучшение психологического климата в образовательном</w:t>
            </w:r>
            <w:r w:rsidR="0006213B" w:rsidRPr="0006213B">
              <w:t xml:space="preserve"> </w:t>
            </w:r>
            <w:r w:rsidR="005923DE" w:rsidRPr="0006213B">
              <w:t>учреждении, внутри педагогического коллектива, связанное</w:t>
            </w:r>
            <w:r w:rsidR="0006213B" w:rsidRPr="0006213B">
              <w:t xml:space="preserve"> </w:t>
            </w:r>
            <w:r w:rsidR="005923DE" w:rsidRPr="0006213B">
              <w:t>с выстраиванием долгосрочных и «экологичных»</w:t>
            </w:r>
            <w:r w:rsidR="0006213B" w:rsidRPr="0006213B">
              <w:t xml:space="preserve"> </w:t>
            </w:r>
            <w:r w:rsidR="005923DE" w:rsidRPr="0006213B">
              <w:t>коммуникаций на основе партнерства;</w:t>
            </w:r>
          </w:p>
          <w:p w:rsidR="00A5542E" w:rsidRPr="0006213B" w:rsidRDefault="005923DE" w:rsidP="00127B2E">
            <w:pPr>
              <w:pStyle w:val="Default"/>
              <w:ind w:firstLine="317"/>
              <w:jc w:val="both"/>
            </w:pPr>
            <w:r w:rsidRPr="0006213B">
              <w:t xml:space="preserve">2. </w:t>
            </w:r>
            <w:r w:rsidR="00E71C4B" w:rsidRPr="0006213B">
              <w:t>Успешная адаптация начинающих педагогов</w:t>
            </w:r>
            <w:r w:rsidRPr="0006213B">
              <w:t xml:space="preserve"> и </w:t>
            </w:r>
            <w:r w:rsidR="006C3D1B" w:rsidRPr="0006213B">
              <w:t>увеличение числа закрепившихся в профессии педагогов</w:t>
            </w:r>
            <w:r w:rsidR="00127B2E" w:rsidRPr="0006213B">
              <w:t xml:space="preserve"> </w:t>
            </w:r>
            <w:r w:rsidRPr="0006213B">
              <w:t>в МБОУ СОШ №</w:t>
            </w:r>
            <w:r w:rsidR="00127B2E" w:rsidRPr="0006213B">
              <w:t xml:space="preserve"> 15</w:t>
            </w:r>
          </w:p>
        </w:tc>
      </w:tr>
      <w:tr w:rsidR="00A5542E" w:rsidRPr="0006213B" w:rsidTr="0064656C">
        <w:tc>
          <w:tcPr>
            <w:tcW w:w="2235" w:type="dxa"/>
          </w:tcPr>
          <w:p w:rsidR="00A5542E" w:rsidRPr="0006213B" w:rsidRDefault="00A5542E" w:rsidP="00A5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Механизм управления </w:t>
            </w:r>
          </w:p>
        </w:tc>
        <w:tc>
          <w:tcPr>
            <w:tcW w:w="7229" w:type="dxa"/>
          </w:tcPr>
          <w:p w:rsidR="00C265F2" w:rsidRPr="0006213B" w:rsidRDefault="009C4E41" w:rsidP="00C265F2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Корректировка П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Педагогическим</w:t>
            </w:r>
            <w:r w:rsidR="0006213B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>советом школы.</w:t>
            </w:r>
          </w:p>
          <w:p w:rsidR="00A5542E" w:rsidRPr="0006213B" w:rsidRDefault="009C4E41" w:rsidP="00127B2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П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>рограммы осуществляется директором и  куратором по наставничеству (Приказ МБОУ СОШ №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60 ОД о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>т_</w:t>
            </w:r>
            <w:r w:rsidR="00127B2E" w:rsidRPr="0006213B">
              <w:rPr>
                <w:rFonts w:ascii="Times New Roman" w:hAnsi="Times New Roman" w:cs="Times New Roman"/>
                <w:sz w:val="24"/>
                <w:szCs w:val="24"/>
              </w:rPr>
              <w:t>18.02.2022 года</w:t>
            </w:r>
            <w:r w:rsidR="00C265F2" w:rsidRPr="000621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542E" w:rsidRPr="0006213B" w:rsidTr="0064656C">
        <w:tc>
          <w:tcPr>
            <w:tcW w:w="2235" w:type="dxa"/>
          </w:tcPr>
          <w:p w:rsidR="00A5542E" w:rsidRPr="0006213B" w:rsidRDefault="00A5542E" w:rsidP="00A5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</w:tcPr>
          <w:p w:rsidR="00A5542E" w:rsidRPr="0006213B" w:rsidRDefault="00127B2E" w:rsidP="00127B2E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Бюджет школы</w:t>
            </w:r>
          </w:p>
        </w:tc>
      </w:tr>
      <w:tr w:rsidR="00A5542E" w:rsidRPr="0006213B" w:rsidTr="0064656C">
        <w:tc>
          <w:tcPr>
            <w:tcW w:w="2235" w:type="dxa"/>
          </w:tcPr>
          <w:p w:rsidR="00A5542E" w:rsidRPr="0006213B" w:rsidRDefault="009C4E41" w:rsidP="00720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Риски реализации Программы</w:t>
            </w:r>
          </w:p>
        </w:tc>
        <w:tc>
          <w:tcPr>
            <w:tcW w:w="7229" w:type="dxa"/>
          </w:tcPr>
          <w:p w:rsidR="009C4E41" w:rsidRPr="0006213B" w:rsidRDefault="009C4E41" w:rsidP="009C4E4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сдвиг сроков исполнения ключевых мероприятий</w:t>
            </w:r>
          </w:p>
          <w:p w:rsidR="009C4E41" w:rsidRPr="0006213B" w:rsidRDefault="009C4E41" w:rsidP="0046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наставничества, в связи с эпидемиологической</w:t>
            </w:r>
            <w:r w:rsidR="00C35FAA" w:rsidRPr="00062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обстановкой;</w:t>
            </w:r>
          </w:p>
          <w:p w:rsidR="009C4E41" w:rsidRPr="0006213B" w:rsidRDefault="009C4E41" w:rsidP="009C4E4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недостаточная мотивация участников Программы</w:t>
            </w:r>
          </w:p>
          <w:p w:rsidR="009C4E41" w:rsidRPr="0006213B" w:rsidRDefault="009C4E41" w:rsidP="00463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наставничества;</w:t>
            </w:r>
          </w:p>
          <w:p w:rsidR="00A5542E" w:rsidRPr="0006213B" w:rsidRDefault="009C4E41" w:rsidP="009C4E4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13B">
              <w:rPr>
                <w:rFonts w:ascii="Times New Roman" w:hAnsi="Times New Roman" w:cs="Times New Roman"/>
                <w:sz w:val="24"/>
                <w:szCs w:val="24"/>
              </w:rPr>
              <w:t>- форс-мажорные обстоятельства</w:t>
            </w:r>
          </w:p>
        </w:tc>
      </w:tr>
    </w:tbl>
    <w:p w:rsidR="00720F15" w:rsidRPr="0006213B" w:rsidRDefault="00720F15" w:rsidP="00720F1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409E" w:rsidRPr="0006213B" w:rsidRDefault="0082409E" w:rsidP="001A08DF">
      <w:pPr>
        <w:pStyle w:val="Default"/>
        <w:jc w:val="center"/>
        <w:rPr>
          <w:b/>
        </w:rPr>
      </w:pPr>
    </w:p>
    <w:p w:rsidR="0082409E" w:rsidRPr="0006213B" w:rsidRDefault="0082409E" w:rsidP="001A08DF">
      <w:pPr>
        <w:pStyle w:val="Default"/>
        <w:jc w:val="center"/>
        <w:rPr>
          <w:b/>
        </w:rPr>
      </w:pPr>
    </w:p>
    <w:p w:rsidR="0082409E" w:rsidRPr="0006213B" w:rsidRDefault="0082409E" w:rsidP="001A08DF">
      <w:pPr>
        <w:pStyle w:val="Default"/>
        <w:jc w:val="center"/>
        <w:rPr>
          <w:b/>
        </w:rPr>
      </w:pPr>
    </w:p>
    <w:p w:rsidR="0082409E" w:rsidRPr="0006213B" w:rsidRDefault="0082409E" w:rsidP="001A08DF">
      <w:pPr>
        <w:pStyle w:val="Default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06213B" w:rsidRDefault="0006213B" w:rsidP="00B91149">
      <w:pPr>
        <w:pStyle w:val="Default"/>
        <w:spacing w:after="120"/>
        <w:jc w:val="center"/>
        <w:rPr>
          <w:b/>
        </w:rPr>
      </w:pPr>
    </w:p>
    <w:p w:rsidR="00B91149" w:rsidRPr="0006213B" w:rsidRDefault="001A08DF" w:rsidP="00B91149">
      <w:pPr>
        <w:pStyle w:val="Default"/>
        <w:spacing w:after="120"/>
        <w:jc w:val="center"/>
        <w:rPr>
          <w:b/>
        </w:rPr>
      </w:pPr>
      <w:r w:rsidRPr="0006213B">
        <w:rPr>
          <w:b/>
        </w:rPr>
        <w:lastRenderedPageBreak/>
        <w:t xml:space="preserve">Описание основной деятельности в рамках Программы </w:t>
      </w:r>
    </w:p>
    <w:p w:rsidR="005D1FB6" w:rsidRPr="0006213B" w:rsidRDefault="005D1FB6" w:rsidP="00B911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Реализация Программы представляет собой поэтапную работу на</w:t>
      </w:r>
      <w:r w:rsidR="00127B2E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«внутреннем контуре» (внутри МБОУ СОШ №</w:t>
      </w:r>
      <w:r w:rsidR="00127B2E" w:rsidRPr="0006213B">
        <w:rPr>
          <w:rFonts w:ascii="Times New Roman" w:hAnsi="Times New Roman" w:cs="Times New Roman"/>
          <w:sz w:val="24"/>
          <w:szCs w:val="24"/>
        </w:rPr>
        <w:t>15</w:t>
      </w:r>
      <w:r w:rsidRPr="0006213B">
        <w:rPr>
          <w:rFonts w:ascii="Times New Roman" w:hAnsi="Times New Roman" w:cs="Times New Roman"/>
          <w:sz w:val="24"/>
          <w:szCs w:val="24"/>
        </w:rPr>
        <w:t>).</w:t>
      </w:r>
      <w:r w:rsidR="00127B2E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Инструмент</w:t>
      </w:r>
      <w:r w:rsidR="00B91149" w:rsidRPr="0006213B">
        <w:rPr>
          <w:rFonts w:ascii="Times New Roman" w:hAnsi="Times New Roman" w:cs="Times New Roman"/>
          <w:sz w:val="24"/>
          <w:szCs w:val="24"/>
        </w:rPr>
        <w:t>ом</w:t>
      </w:r>
      <w:r w:rsidRPr="0006213B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B91149" w:rsidRPr="0006213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6213B">
        <w:rPr>
          <w:rFonts w:ascii="Times New Roman" w:hAnsi="Times New Roman" w:cs="Times New Roman"/>
          <w:sz w:val="24"/>
          <w:szCs w:val="24"/>
        </w:rPr>
        <w:t xml:space="preserve"> базы наставляемых и наставников</w:t>
      </w:r>
      <w:r w:rsidR="00B91149" w:rsidRPr="0006213B">
        <w:rPr>
          <w:rFonts w:ascii="Times New Roman" w:hAnsi="Times New Roman" w:cs="Times New Roman"/>
          <w:sz w:val="24"/>
          <w:szCs w:val="24"/>
        </w:rPr>
        <w:t xml:space="preserve">. </w:t>
      </w:r>
      <w:r w:rsidRPr="0006213B">
        <w:rPr>
          <w:rFonts w:ascii="Times New Roman" w:hAnsi="Times New Roman" w:cs="Times New Roman"/>
          <w:sz w:val="24"/>
          <w:szCs w:val="24"/>
        </w:rPr>
        <w:t>Формирование</w:t>
      </w:r>
      <w:r w:rsidR="00B91149" w:rsidRPr="0006213B">
        <w:rPr>
          <w:rFonts w:ascii="Times New Roman" w:hAnsi="Times New Roman" w:cs="Times New Roman"/>
          <w:sz w:val="24"/>
          <w:szCs w:val="24"/>
        </w:rPr>
        <w:t xml:space="preserve"> наставнических пар или групп</w:t>
      </w:r>
      <w:r w:rsidRPr="0006213B">
        <w:rPr>
          <w:rFonts w:ascii="Times New Roman" w:hAnsi="Times New Roman" w:cs="Times New Roman"/>
          <w:sz w:val="24"/>
          <w:szCs w:val="24"/>
        </w:rPr>
        <w:t xml:space="preserve"> осуществляется куратором во взаимодействии</w:t>
      </w:r>
      <w:r w:rsidR="0006213B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 xml:space="preserve">педагогами и иными педагогическими работниками </w:t>
      </w:r>
      <w:r w:rsidR="00B91149" w:rsidRPr="0006213B">
        <w:rPr>
          <w:rFonts w:ascii="Times New Roman" w:hAnsi="Times New Roman" w:cs="Times New Roman"/>
          <w:sz w:val="24"/>
          <w:szCs w:val="24"/>
        </w:rPr>
        <w:t>МБОУ СОШ №</w:t>
      </w:r>
      <w:r w:rsidR="00127B2E" w:rsidRPr="0006213B">
        <w:rPr>
          <w:rFonts w:ascii="Times New Roman" w:hAnsi="Times New Roman" w:cs="Times New Roman"/>
          <w:sz w:val="24"/>
          <w:szCs w:val="24"/>
        </w:rPr>
        <w:t>15</w:t>
      </w:r>
      <w:r w:rsidRPr="0006213B">
        <w:rPr>
          <w:rFonts w:ascii="Times New Roman" w:hAnsi="Times New Roman" w:cs="Times New Roman"/>
          <w:sz w:val="24"/>
          <w:szCs w:val="24"/>
        </w:rPr>
        <w:t>, располагающим</w:t>
      </w:r>
      <w:r w:rsidR="00127B2E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информацией о потребностях педагогов и обучающихся как потенциальных</w:t>
      </w:r>
      <w:r w:rsidR="0006213B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>участников Программы.</w:t>
      </w:r>
    </w:p>
    <w:p w:rsidR="001A08DF" w:rsidRPr="0006213B" w:rsidRDefault="00B91149" w:rsidP="00B91149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</w:rPr>
        <w:t>Этапы реализации Программы: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213B">
        <w:rPr>
          <w:rFonts w:ascii="Times New Roman" w:hAnsi="Times New Roman" w:cs="Times New Roman"/>
          <w:b/>
          <w:sz w:val="24"/>
          <w:szCs w:val="24"/>
        </w:rPr>
        <w:t>. Подготовительный этап (</w:t>
      </w:r>
      <w:r w:rsidR="00FB6680" w:rsidRPr="0006213B">
        <w:rPr>
          <w:rFonts w:ascii="Times New Roman" w:hAnsi="Times New Roman" w:cs="Times New Roman"/>
          <w:sz w:val="24"/>
          <w:szCs w:val="24"/>
        </w:rPr>
        <w:t>январь – февраль 2022г</w:t>
      </w:r>
      <w:r w:rsidRPr="0006213B">
        <w:rPr>
          <w:rFonts w:ascii="Times New Roman" w:hAnsi="Times New Roman" w:cs="Times New Roman"/>
          <w:b/>
          <w:sz w:val="24"/>
          <w:szCs w:val="24"/>
        </w:rPr>
        <w:t>):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Проводимые мероприятия на подготовительном этапе:</w:t>
      </w:r>
    </w:p>
    <w:p w:rsidR="00B91149" w:rsidRPr="0006213B" w:rsidRDefault="004146BD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- </w:t>
      </w:r>
      <w:r w:rsidR="00B91149" w:rsidRPr="0006213B">
        <w:rPr>
          <w:rFonts w:ascii="Times New Roman" w:hAnsi="Times New Roman" w:cs="Times New Roman"/>
          <w:sz w:val="24"/>
          <w:szCs w:val="24"/>
        </w:rPr>
        <w:t>администрацией образовательной организации проводится предварительный анализ проблем, которые возможно решить программой наставничества;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отбор наставников и наставляемых;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подбор и закрепление наставников за наставляемыми (за наставляемым может быть закреплено несколько наставников, у наставника может быть несколько наставляемых);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привлечение внешних ресурсов и партнеров, оформление договоров с партнерами Программы;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обучение наставников наставнической деятельности, знакомство наставляемых с системой наставничества (повышение квалификации, переподготовка, стажировка);</w:t>
      </w:r>
    </w:p>
    <w:p w:rsidR="00B91149" w:rsidRPr="0006213B" w:rsidRDefault="00B91149" w:rsidP="00B91149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выявление наставником индивидуальных потребностей, мотивов, способностей и склонностей наставляемого, его актуального уровня развития посредством различных методов исследования.</w:t>
      </w:r>
    </w:p>
    <w:p w:rsidR="00B91149" w:rsidRPr="0006213B" w:rsidRDefault="00B91149" w:rsidP="00B9114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Результат деятельности:</w:t>
      </w:r>
    </w:p>
    <w:p w:rsidR="004146BD" w:rsidRPr="0006213B" w:rsidRDefault="00B91149" w:rsidP="004146BD">
      <w:pPr>
        <w:spacing w:after="12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- </w:t>
      </w:r>
      <w:r w:rsidR="004146BD" w:rsidRPr="0006213B">
        <w:rPr>
          <w:rFonts w:ascii="Times New Roman" w:hAnsi="Times New Roman" w:cs="Times New Roman"/>
          <w:sz w:val="24"/>
          <w:szCs w:val="24"/>
        </w:rPr>
        <w:t>составлена база наставляемых, карта</w:t>
      </w:r>
      <w:r w:rsidR="0006213B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="004146BD" w:rsidRPr="0006213B">
        <w:rPr>
          <w:rFonts w:ascii="Times New Roman" w:hAnsi="Times New Roman" w:cs="Times New Roman"/>
          <w:sz w:val="24"/>
          <w:szCs w:val="24"/>
        </w:rPr>
        <w:t>аналитики областей запросов</w:t>
      </w:r>
      <w:r w:rsidR="0006213B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="004146BD" w:rsidRPr="0006213B">
        <w:rPr>
          <w:rFonts w:ascii="Times New Roman" w:hAnsi="Times New Roman" w:cs="Times New Roman"/>
          <w:sz w:val="24"/>
          <w:szCs w:val="24"/>
        </w:rPr>
        <w:t>наставляемых</w:t>
      </w:r>
      <w:r w:rsidR="00FA6407" w:rsidRPr="0006213B">
        <w:rPr>
          <w:rFonts w:ascii="Times New Roman" w:hAnsi="Times New Roman" w:cs="Times New Roman"/>
          <w:sz w:val="24"/>
          <w:szCs w:val="24"/>
        </w:rPr>
        <w:t>;</w:t>
      </w:r>
    </w:p>
    <w:p w:rsidR="00B91149" w:rsidRPr="0006213B" w:rsidRDefault="004146BD" w:rsidP="00A512A3">
      <w:pPr>
        <w:spacing w:after="120" w:line="240" w:lineRule="auto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- </w:t>
      </w:r>
      <w:r w:rsidR="00A512A3" w:rsidRPr="0006213B">
        <w:rPr>
          <w:rFonts w:ascii="Times New Roman" w:hAnsi="Times New Roman" w:cs="Times New Roman"/>
          <w:sz w:val="24"/>
          <w:szCs w:val="24"/>
        </w:rPr>
        <w:t>с</w:t>
      </w:r>
      <w:r w:rsidR="00B91149" w:rsidRPr="0006213B">
        <w:rPr>
          <w:rFonts w:ascii="Times New Roman" w:hAnsi="Times New Roman" w:cs="Times New Roman"/>
          <w:sz w:val="24"/>
          <w:szCs w:val="24"/>
        </w:rPr>
        <w:t>оставлены приказ(ы) о закреплении наставнических пар/групп с письменного согласия их участников на возложение на них дополнительных обязанностей, связанных</w:t>
      </w:r>
      <w:r w:rsidR="00FA6407" w:rsidRPr="0006213B">
        <w:rPr>
          <w:rFonts w:ascii="Times New Roman" w:hAnsi="Times New Roman" w:cs="Times New Roman"/>
          <w:sz w:val="24"/>
          <w:szCs w:val="24"/>
        </w:rPr>
        <w:t xml:space="preserve"> с наставнической деятельностью;</w:t>
      </w:r>
    </w:p>
    <w:p w:rsidR="00A512A3" w:rsidRPr="0006213B" w:rsidRDefault="00A512A3" w:rsidP="00A512A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привлечены к наставнической работе социальны</w:t>
      </w:r>
      <w:r w:rsidR="00FA6407" w:rsidRPr="0006213B">
        <w:rPr>
          <w:rFonts w:ascii="Times New Roman" w:hAnsi="Times New Roman" w:cs="Times New Roman"/>
          <w:sz w:val="24"/>
          <w:szCs w:val="24"/>
        </w:rPr>
        <w:t>е</w:t>
      </w:r>
      <w:r w:rsidRPr="0006213B"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FA6407" w:rsidRPr="0006213B">
        <w:rPr>
          <w:rFonts w:ascii="Times New Roman" w:hAnsi="Times New Roman" w:cs="Times New Roman"/>
          <w:sz w:val="24"/>
          <w:szCs w:val="24"/>
        </w:rPr>
        <w:t>ы</w:t>
      </w:r>
      <w:r w:rsidRPr="0006213B">
        <w:rPr>
          <w:rFonts w:ascii="Times New Roman" w:hAnsi="Times New Roman" w:cs="Times New Roman"/>
          <w:sz w:val="24"/>
          <w:szCs w:val="24"/>
        </w:rPr>
        <w:t>, составлены договоры/соглашения о взаимодействии;</w:t>
      </w:r>
    </w:p>
    <w:p w:rsidR="00A512A3" w:rsidRPr="0006213B" w:rsidRDefault="00A512A3" w:rsidP="00A512A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-  </w:t>
      </w:r>
      <w:r w:rsidR="004146BD" w:rsidRPr="0006213B">
        <w:rPr>
          <w:rFonts w:ascii="Times New Roman" w:hAnsi="Times New Roman" w:cs="Times New Roman"/>
          <w:sz w:val="24"/>
          <w:szCs w:val="24"/>
        </w:rPr>
        <w:t>наставляемые познакомлены с наставнической деятельностью, наставники прошли курсы/семинары/методические совещания по наставнической деятельности.</w:t>
      </w:r>
    </w:p>
    <w:p w:rsidR="00FA6407" w:rsidRPr="0006213B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213B">
        <w:rPr>
          <w:rFonts w:ascii="Times New Roman" w:hAnsi="Times New Roman" w:cs="Times New Roman"/>
          <w:b/>
          <w:sz w:val="24"/>
          <w:szCs w:val="24"/>
        </w:rPr>
        <w:t>. Проектировочный этап (</w:t>
      </w:r>
      <w:r w:rsidR="00FB6680" w:rsidRPr="0006213B">
        <w:rPr>
          <w:rFonts w:ascii="Times New Roman" w:hAnsi="Times New Roman" w:cs="Times New Roman"/>
          <w:sz w:val="24"/>
          <w:szCs w:val="24"/>
        </w:rPr>
        <w:t>март – июнь 2022 года</w:t>
      </w:r>
      <w:r w:rsidR="00FB6680" w:rsidRPr="0006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b/>
          <w:sz w:val="24"/>
          <w:szCs w:val="24"/>
        </w:rPr>
        <w:t>)</w:t>
      </w:r>
    </w:p>
    <w:p w:rsidR="00FA6407" w:rsidRPr="0006213B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Проводимые мероприятия на проектировочном этапе:</w:t>
      </w:r>
    </w:p>
    <w:p w:rsidR="00FA6407" w:rsidRPr="0006213B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работа наставника и наставляемого с целеполаганием (постановка личностно значимой образовательной или воспитательной цели);</w:t>
      </w:r>
    </w:p>
    <w:p w:rsidR="00FA6407" w:rsidRPr="0006213B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определение ресурсов наставляемого;</w:t>
      </w:r>
    </w:p>
    <w:p w:rsidR="00FA6407" w:rsidRPr="0006213B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самоанализ наставляемого (соотнесение индивидуальных потребностей с внешними требованиями);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lastRenderedPageBreak/>
        <w:t>- конкретизация цели и задач взаимодействия в наставнических парах/группах, проектирование персонализированных программ наставничества</w:t>
      </w:r>
      <w:r w:rsidR="00FB6680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="00831FBD" w:rsidRPr="0006213B">
        <w:rPr>
          <w:rFonts w:ascii="Times New Roman" w:hAnsi="Times New Roman" w:cs="Times New Roman"/>
          <w:sz w:val="24"/>
          <w:szCs w:val="24"/>
        </w:rPr>
        <w:t>(Приложение1).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Результат деятельности: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определены личностно значимые образовательной или воспитательной цели наставляемых;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- проведен самоанализ </w:t>
      </w:r>
      <w:r w:rsidR="00831FBD" w:rsidRPr="0006213B">
        <w:rPr>
          <w:rFonts w:ascii="Times New Roman" w:hAnsi="Times New Roman" w:cs="Times New Roman"/>
          <w:sz w:val="24"/>
          <w:szCs w:val="24"/>
        </w:rPr>
        <w:t>индивидуальных потребностей наставляемого и внешних требований;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составлены персонализированные программы наставничества.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213B">
        <w:rPr>
          <w:rFonts w:ascii="Times New Roman" w:hAnsi="Times New Roman" w:cs="Times New Roman"/>
          <w:b/>
          <w:sz w:val="24"/>
          <w:szCs w:val="24"/>
        </w:rPr>
        <w:t>. Реализационный этап</w:t>
      </w:r>
      <w:r w:rsidR="00831FBD" w:rsidRPr="0006213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6680" w:rsidRPr="0006213B">
        <w:rPr>
          <w:rFonts w:ascii="Times New Roman" w:hAnsi="Times New Roman" w:cs="Times New Roman"/>
          <w:sz w:val="24"/>
          <w:szCs w:val="24"/>
        </w:rPr>
        <w:t>сентябрь2022 – июнь 2023 года</w:t>
      </w:r>
      <w:r w:rsidR="00FB6680" w:rsidRPr="0006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FBD" w:rsidRPr="0006213B">
        <w:rPr>
          <w:rFonts w:ascii="Times New Roman" w:hAnsi="Times New Roman" w:cs="Times New Roman"/>
          <w:b/>
          <w:sz w:val="24"/>
          <w:szCs w:val="24"/>
        </w:rPr>
        <w:t>)</w:t>
      </w:r>
    </w:p>
    <w:p w:rsidR="00FA6407" w:rsidRPr="0006213B" w:rsidRDefault="00FA6407" w:rsidP="00FA6407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 xml:space="preserve">Проводимые мероприятия на </w:t>
      </w:r>
      <w:r w:rsidR="00831FBD" w:rsidRPr="0006213B">
        <w:rPr>
          <w:rFonts w:ascii="Times New Roman" w:hAnsi="Times New Roman" w:cs="Times New Roman"/>
          <w:sz w:val="24"/>
          <w:szCs w:val="24"/>
        </w:rPr>
        <w:t xml:space="preserve">реализационном </w:t>
      </w:r>
      <w:r w:rsidRPr="0006213B">
        <w:rPr>
          <w:rFonts w:ascii="Times New Roman" w:hAnsi="Times New Roman" w:cs="Times New Roman"/>
          <w:sz w:val="24"/>
          <w:szCs w:val="24"/>
        </w:rPr>
        <w:t>этапе: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организация и осуществление куратором наставничества в образовательной организации посредством реализации дорожной карты;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сопровождение наставником индивидуальной образовательной программы наставляемого.</w:t>
      </w:r>
    </w:p>
    <w:p w:rsidR="00FA6407" w:rsidRPr="0006213B" w:rsidRDefault="00FA6407" w:rsidP="00FA640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Результат:</w:t>
      </w:r>
    </w:p>
    <w:p w:rsidR="00FA6407" w:rsidRPr="0006213B" w:rsidRDefault="00FA6407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проведены все мероприятия, запланированные в индивидуальной образовательной программе наставляемого.</w:t>
      </w:r>
    </w:p>
    <w:p w:rsidR="00831FBD" w:rsidRPr="0006213B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6213B">
        <w:rPr>
          <w:rFonts w:ascii="Times New Roman" w:hAnsi="Times New Roman" w:cs="Times New Roman"/>
          <w:b/>
          <w:sz w:val="24"/>
          <w:szCs w:val="24"/>
        </w:rPr>
        <w:t>. Рефлексивно-аналитический этап (</w:t>
      </w:r>
      <w:r w:rsidR="00FB6680" w:rsidRPr="0006213B">
        <w:rPr>
          <w:rFonts w:ascii="Times New Roman" w:hAnsi="Times New Roman" w:cs="Times New Roman"/>
          <w:sz w:val="24"/>
          <w:szCs w:val="24"/>
        </w:rPr>
        <w:t>сентябрь – октябрь 2023 года</w:t>
      </w:r>
      <w:r w:rsidR="00FB6680" w:rsidRPr="0006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b/>
          <w:sz w:val="24"/>
          <w:szCs w:val="24"/>
        </w:rPr>
        <w:t>)</w:t>
      </w:r>
    </w:p>
    <w:p w:rsidR="00831FBD" w:rsidRPr="0006213B" w:rsidRDefault="00831FBD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Проводимые мероприятия на рефлексивно-аналитическомэтапе:</w:t>
      </w:r>
    </w:p>
    <w:p w:rsidR="00FA6407" w:rsidRPr="0006213B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оценка эффективности построения и реализации индивидуальной образовательной программы (наставляемый осуществляет рефлексию позитивного опыта) (Приложение 2</w:t>
      </w:r>
      <w:r w:rsidR="00693FC4" w:rsidRPr="0006213B">
        <w:rPr>
          <w:rFonts w:ascii="Times New Roman" w:hAnsi="Times New Roman" w:cs="Times New Roman"/>
          <w:sz w:val="24"/>
          <w:szCs w:val="24"/>
        </w:rPr>
        <w:t>, Приложение 3</w:t>
      </w:r>
      <w:r w:rsidRPr="0006213B">
        <w:rPr>
          <w:rFonts w:ascii="Times New Roman" w:hAnsi="Times New Roman" w:cs="Times New Roman"/>
          <w:sz w:val="24"/>
          <w:szCs w:val="24"/>
        </w:rPr>
        <w:t xml:space="preserve">), подготовка </w:t>
      </w:r>
      <w:r w:rsidR="00693FC4" w:rsidRPr="0006213B">
        <w:rPr>
          <w:rFonts w:ascii="Times New Roman" w:hAnsi="Times New Roman" w:cs="Times New Roman"/>
          <w:sz w:val="24"/>
          <w:szCs w:val="24"/>
        </w:rPr>
        <w:t xml:space="preserve">куратором </w:t>
      </w:r>
      <w:r w:rsidRPr="0006213B">
        <w:rPr>
          <w:rFonts w:ascii="Times New Roman" w:hAnsi="Times New Roman" w:cs="Times New Roman"/>
          <w:sz w:val="24"/>
          <w:szCs w:val="24"/>
        </w:rPr>
        <w:t xml:space="preserve">отчета о реализации программы </w:t>
      </w:r>
      <w:r w:rsidR="00693FC4" w:rsidRPr="0006213B">
        <w:rPr>
          <w:rFonts w:ascii="Times New Roman" w:hAnsi="Times New Roman" w:cs="Times New Roman"/>
          <w:sz w:val="24"/>
          <w:szCs w:val="24"/>
        </w:rPr>
        <w:t>наставничества ОУ</w:t>
      </w:r>
      <w:r w:rsidR="00FB6680" w:rsidRPr="0006213B">
        <w:rPr>
          <w:rFonts w:ascii="Times New Roman" w:hAnsi="Times New Roman" w:cs="Times New Roman"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93FC4" w:rsidRPr="0006213B">
        <w:rPr>
          <w:rFonts w:ascii="Times New Roman" w:hAnsi="Times New Roman" w:cs="Times New Roman"/>
          <w:sz w:val="24"/>
          <w:szCs w:val="24"/>
        </w:rPr>
        <w:t>4</w:t>
      </w:r>
      <w:r w:rsidRPr="0006213B">
        <w:rPr>
          <w:rFonts w:ascii="Times New Roman" w:hAnsi="Times New Roman" w:cs="Times New Roman"/>
          <w:sz w:val="24"/>
          <w:szCs w:val="24"/>
        </w:rPr>
        <w:t>).</w:t>
      </w:r>
    </w:p>
    <w:p w:rsidR="00831FBD" w:rsidRPr="0006213B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Результат:</w:t>
      </w:r>
    </w:p>
    <w:p w:rsidR="00831FBD" w:rsidRPr="0006213B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проведена оценка эффективности построения и реализации индивидуальной образовательной программы согласно критериям.</w:t>
      </w:r>
    </w:p>
    <w:p w:rsidR="00831FBD" w:rsidRPr="0006213B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составлен отчет о реализации индивидуальной программы.</w:t>
      </w:r>
    </w:p>
    <w:p w:rsidR="00831FBD" w:rsidRPr="0006213B" w:rsidRDefault="00831FBD" w:rsidP="00831FBD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3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6213B">
        <w:rPr>
          <w:rFonts w:ascii="Times New Roman" w:hAnsi="Times New Roman" w:cs="Times New Roman"/>
          <w:b/>
          <w:sz w:val="24"/>
          <w:szCs w:val="24"/>
        </w:rPr>
        <w:t>. Результативный этап (</w:t>
      </w:r>
      <w:r w:rsidR="00FB6680" w:rsidRPr="0006213B">
        <w:rPr>
          <w:rFonts w:ascii="Times New Roman" w:hAnsi="Times New Roman" w:cs="Times New Roman"/>
          <w:sz w:val="24"/>
          <w:szCs w:val="24"/>
        </w:rPr>
        <w:t>ноябрь – декабрь 2023 года</w:t>
      </w:r>
      <w:r w:rsidR="00FB6680" w:rsidRPr="00062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13B">
        <w:rPr>
          <w:rFonts w:ascii="Times New Roman" w:hAnsi="Times New Roman" w:cs="Times New Roman"/>
          <w:b/>
          <w:sz w:val="24"/>
          <w:szCs w:val="24"/>
        </w:rPr>
        <w:t>)</w:t>
      </w:r>
    </w:p>
    <w:p w:rsidR="00831FBD" w:rsidRPr="0006213B" w:rsidRDefault="00831FBD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Оповещение участников наставнических пар/групп об окончании</w:t>
      </w:r>
      <w:r w:rsidR="000621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6213B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831FBD" w:rsidRPr="0006213B" w:rsidRDefault="00831FBD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13B">
        <w:rPr>
          <w:rFonts w:ascii="Times New Roman" w:hAnsi="Times New Roman" w:cs="Times New Roman"/>
          <w:sz w:val="24"/>
          <w:szCs w:val="24"/>
        </w:rPr>
        <w:t>- Распространение, обобщение лучших практик наставничества на уровне образовательного учреждения/города.</w:t>
      </w:r>
    </w:p>
    <w:p w:rsidR="006441B5" w:rsidRPr="0006213B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Pr="0006213B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831FBD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6441B5" w:rsidSect="00B33E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441B5" w:rsidRPr="006441B5" w:rsidRDefault="006441B5" w:rsidP="006441B5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C1">
        <w:rPr>
          <w:rFonts w:ascii="Times New Roman" w:hAnsi="Times New Roman" w:cs="Times New Roman"/>
          <w:b/>
          <w:bCs/>
          <w:sz w:val="28"/>
          <w:szCs w:val="28"/>
        </w:rPr>
        <w:t>Персонализированный план</w:t>
      </w:r>
    </w:p>
    <w:p w:rsidR="006441B5" w:rsidRPr="009564C1" w:rsidRDefault="006441B5" w:rsidP="006441B5">
      <w:pPr>
        <w:spacing w:line="0" w:lineRule="atLeas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>в рамках организации работы наставнической пары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>Форма наставничества: учитель-учитель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 xml:space="preserve">ФИО наставника: 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 xml:space="preserve">ФИО наставляемого: </w:t>
      </w:r>
    </w:p>
    <w:p w:rsidR="006441B5" w:rsidRDefault="006441B5" w:rsidP="006441B5">
      <w:pPr>
        <w:spacing w:after="0" w:line="0" w:lineRule="atLeast"/>
        <w:ind w:left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6441B5" w:rsidRPr="009564C1" w:rsidRDefault="006441B5" w:rsidP="006441B5">
      <w:pPr>
        <w:spacing w:after="0" w:line="0" w:lineRule="atLeast"/>
        <w:ind w:left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6441B5" w:rsidRPr="009564C1" w:rsidRDefault="006441B5" w:rsidP="006441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64C1">
        <w:rPr>
          <w:rFonts w:ascii="Times New Roman" w:hAnsi="Times New Roman" w:cs="Times New Roman"/>
          <w:bCs/>
          <w:sz w:val="28"/>
          <w:szCs w:val="28"/>
        </w:rPr>
        <w:t>Педагогические компетенции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Социально-психологическиая </w:t>
      </w:r>
      <w:r w:rsidRPr="009564C1">
        <w:rPr>
          <w:rFonts w:eastAsiaTheme="minorHAnsi"/>
          <w:b/>
          <w:sz w:val="28"/>
          <w:szCs w:val="28"/>
          <w:lang w:eastAsia="en-US"/>
        </w:rPr>
        <w:t>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связанная с готовностью решать профессиональные задачи, в том числе в режиме развития.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 w:hanging="42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Профессионально-коммуникативная</w:t>
      </w:r>
      <w:r w:rsidRPr="009564C1">
        <w:rPr>
          <w:rFonts w:eastAsiaTheme="minorHAnsi"/>
          <w:bCs/>
          <w:sz w:val="28"/>
          <w:szCs w:val="28"/>
          <w:lang w:eastAsia="en-US"/>
        </w:rPr>
        <w:t> </w:t>
      </w:r>
      <w:r w:rsidRPr="009564C1">
        <w:rPr>
          <w:rFonts w:eastAsiaTheme="minorHAnsi"/>
          <w:i/>
          <w:iCs/>
          <w:sz w:val="28"/>
          <w:szCs w:val="28"/>
          <w:lang w:eastAsia="en-US"/>
        </w:rPr>
        <w:t>компетенция</w:t>
      </w:r>
      <w:r w:rsidRPr="009564C1">
        <w:rPr>
          <w:rFonts w:eastAsiaTheme="minorHAnsi"/>
          <w:b/>
          <w:sz w:val="28"/>
          <w:szCs w:val="28"/>
          <w:lang w:eastAsia="en-US"/>
        </w:rPr>
        <w:t>,</w:t>
      </w:r>
      <w:r w:rsidRPr="009564C1">
        <w:rPr>
          <w:rFonts w:eastAsiaTheme="minorHAnsi"/>
          <w:bCs/>
          <w:sz w:val="28"/>
          <w:szCs w:val="28"/>
          <w:lang w:eastAsia="en-US"/>
        </w:rPr>
        <w:t> определяющая степень успешности педагогического общения и взаимодействия с субъектами образовательного процесса.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Общепедагогическая 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включающая в себя психологическую и педагогическую готовность к развертыванию индивидуальных особенностей психологии и психофизиологии познавательных процессов личности; знания основ педагогики.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 w:hanging="42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Предметная компетенция</w:t>
      </w:r>
      <w:r w:rsidRPr="009564C1">
        <w:rPr>
          <w:rFonts w:eastAsiaTheme="minorHAnsi"/>
          <w:bCs/>
          <w:sz w:val="28"/>
          <w:szCs w:val="28"/>
          <w:lang w:eastAsia="en-US"/>
        </w:rPr>
        <w:t> в сфере предметной специальности: знания в области преподаваемого предмета, методики его преподавания.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left="567" w:hanging="42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Управленческая 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т.е. владение умениями проводить педагогический анализ, ставить цели, планировать и организовывать деятельность.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firstLine="525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Рефлексивная компетенция, </w:t>
      </w:r>
      <w:r w:rsidRPr="009564C1">
        <w:rPr>
          <w:rFonts w:eastAsiaTheme="minorHAnsi"/>
          <w:bCs/>
          <w:sz w:val="28"/>
          <w:szCs w:val="28"/>
          <w:lang w:eastAsia="en-US"/>
        </w:rPr>
        <w:t>т.е. умение видеть процесс и результат собственной педагогической деятельности.</w:t>
      </w:r>
    </w:p>
    <w:p w:rsidR="006441B5" w:rsidRPr="009564C1" w:rsidRDefault="006441B5" w:rsidP="006441B5">
      <w:pPr>
        <w:pStyle w:val="a9"/>
        <w:spacing w:before="0" w:beforeAutospacing="0" w:after="0" w:afterAutospacing="0"/>
        <w:ind w:firstLine="525"/>
        <w:jc w:val="both"/>
        <w:rPr>
          <w:rFonts w:eastAsiaTheme="minorHAnsi"/>
          <w:bCs/>
          <w:sz w:val="28"/>
          <w:szCs w:val="28"/>
          <w:lang w:eastAsia="en-US"/>
        </w:rPr>
      </w:pPr>
      <w:r w:rsidRPr="009564C1">
        <w:rPr>
          <w:rFonts w:eastAsiaTheme="minorHAnsi"/>
          <w:i/>
          <w:iCs/>
          <w:sz w:val="28"/>
          <w:szCs w:val="28"/>
          <w:lang w:eastAsia="en-US"/>
        </w:rPr>
        <w:t>Информационно-коммуникативная компетенция,</w:t>
      </w:r>
      <w:r w:rsidRPr="009564C1">
        <w:rPr>
          <w:rFonts w:eastAsiaTheme="minorHAnsi"/>
          <w:bCs/>
          <w:sz w:val="28"/>
          <w:szCs w:val="28"/>
          <w:lang w:eastAsia="en-US"/>
        </w:rPr>
        <w:t> связанная с умением работать в сфере ИК-технологий.</w:t>
      </w:r>
    </w:p>
    <w:p w:rsidR="006441B5" w:rsidRPr="009564C1" w:rsidRDefault="006441B5" w:rsidP="006441B5">
      <w:pPr>
        <w:spacing w:after="0" w:line="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60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2552"/>
        <w:gridCol w:w="3544"/>
        <w:gridCol w:w="2835"/>
      </w:tblGrid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2551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Формат (очный/</w:t>
            </w:r>
          </w:p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дистанционный)</w:t>
            </w: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(планируемый)</w:t>
            </w:r>
          </w:p>
        </w:tc>
      </w:tr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</w:p>
        </w:tc>
        <w:tc>
          <w:tcPr>
            <w:tcW w:w="2551" w:type="dxa"/>
          </w:tcPr>
          <w:p w:rsidR="006441B5" w:rsidRPr="009564C1" w:rsidRDefault="006441B5" w:rsidP="0055449A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1B5" w:rsidRPr="009564C1" w:rsidRDefault="006441B5" w:rsidP="0055449A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1B5" w:rsidRPr="009564C1" w:rsidTr="0055449A">
        <w:tc>
          <w:tcPr>
            <w:tcW w:w="3119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41B5" w:rsidRPr="009564C1" w:rsidRDefault="006441B5" w:rsidP="0055449A">
            <w:pPr>
              <w:pStyle w:val="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41B5" w:rsidRPr="009564C1" w:rsidRDefault="006441B5" w:rsidP="0055449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6441B5" w:rsidSect="006441B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441B5" w:rsidRPr="00831761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761">
        <w:rPr>
          <w:rFonts w:ascii="Times New Roman" w:hAnsi="Times New Roman" w:cs="Times New Roman"/>
          <w:b/>
          <w:sz w:val="24"/>
        </w:rPr>
        <w:t>Проведение мониторинга и оценки эффективности программ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31761">
        <w:rPr>
          <w:rFonts w:ascii="Times New Roman" w:hAnsi="Times New Roman" w:cs="Times New Roman"/>
          <w:sz w:val="24"/>
        </w:rPr>
        <w:t>Опрос для мониторинга программы. Первый этап (начало работы)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t>Примерная анкета насталяемого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Ожидаемый уровень комфорта при общении с наставником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полезными/интересными, как Вам кажется, будут личные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полезными/интересными, как Вам кажется, будут групповые занятия?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Какой уровень поддержки Вы ожидаете от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Насколько вы нуждаетесь в помощи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понятным, согласно вашим ожиданиям, должен быть план, выстроенный настаником?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9.Насколько Вам важно ощущение безопасности при работе с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Насколько Вам важно обсудить и зафиксировать ожидания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11.Ожидаете ли Вы после завершения проекта перемены в Вашей жизни?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Ожидаемые уровень пользы проекта для Вас.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Вы ожидаете от программы?___________________________________________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Что для вас является особенно ценным в программе?___________________________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Вы рады, что участвуете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Примерная анкета </w:t>
      </w:r>
      <w:r>
        <w:rPr>
          <w:rFonts w:ascii="Times New Roman" w:hAnsi="Times New Roman" w:cs="Times New Roman"/>
          <w:b/>
          <w:sz w:val="24"/>
          <w:u w:val="single"/>
        </w:rPr>
        <w:t>наставника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Насколько комфортным Вам представляется общение с наставляемым?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Вы можете реализовать свои  лидерские качества?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полезными/интересными, как Вам кажется, будут групповые занятия?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Насколько могут быть полезны/интересны личные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Насколько Ваша работа зависит от предвартельного планирования?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Вы собираетесь придерживаться плана?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9.Ожидаемая включенность наставляемого в процесс.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Ожидаемые уровень пользы проекта для Вас.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11.Ожидаемый уровень удовлетворенности от совместной работы.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Что Вы ожидаете от программы от своей роли?_________________________________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для вас является особенно ценным в программе?___________________________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Вы рады, что участвуете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31761">
        <w:rPr>
          <w:rFonts w:ascii="Times New Roman" w:hAnsi="Times New Roman" w:cs="Times New Roman"/>
          <w:b/>
          <w:sz w:val="24"/>
        </w:rPr>
        <w:lastRenderedPageBreak/>
        <w:t>Проведение мониторинга и оценки эффективности программ</w:t>
      </w:r>
    </w:p>
    <w:p w:rsidR="006441B5" w:rsidRPr="00831761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31761">
        <w:rPr>
          <w:rFonts w:ascii="Times New Roman" w:hAnsi="Times New Roman" w:cs="Times New Roman"/>
          <w:sz w:val="24"/>
        </w:rPr>
        <w:t xml:space="preserve">Опрос для мониторинга программы. </w:t>
      </w:r>
      <w:r>
        <w:rPr>
          <w:rFonts w:ascii="Times New Roman" w:hAnsi="Times New Roman" w:cs="Times New Roman"/>
          <w:sz w:val="24"/>
        </w:rPr>
        <w:t>Второй</w:t>
      </w:r>
      <w:r w:rsidRPr="00831761">
        <w:rPr>
          <w:rFonts w:ascii="Times New Roman" w:hAnsi="Times New Roman" w:cs="Times New Roman"/>
          <w:sz w:val="24"/>
        </w:rPr>
        <w:t xml:space="preserve"> этап (</w:t>
      </w:r>
      <w:r>
        <w:rPr>
          <w:rFonts w:ascii="Times New Roman" w:hAnsi="Times New Roman" w:cs="Times New Roman"/>
          <w:sz w:val="24"/>
        </w:rPr>
        <w:t>завершение</w:t>
      </w:r>
      <w:r w:rsidRPr="00831761">
        <w:rPr>
          <w:rFonts w:ascii="Times New Roman" w:hAnsi="Times New Roman" w:cs="Times New Roman"/>
          <w:sz w:val="24"/>
        </w:rPr>
        <w:t xml:space="preserve"> работы)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t>Примерная анкета насталяемого</w:t>
      </w:r>
    </w:p>
    <w:p w:rsidR="006441B5" w:rsidRDefault="006441B5" w:rsidP="00644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Насколько комфортным было общение с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полезными/интересными, были личные встречи с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полезными/интересными, как Вам кажется, будут групповые занятия?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Ощущение поддержки наставника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Помощь наставника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был понятен план работы наставника?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9.Ощущение безопасности при общении с наставником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Насколько было понятно, что от Вас ожидает наставник?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11.Насколько Вы довольны вашей совместной работой?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Насколько вы довольны результатом?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вы ожидали от программы?___________________________________________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Насколько оправдались Ваши ожидания?___________________________________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Что особенно ценно для Вас было в программе?______________________________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Чего Вам не хватило в программе и/или что хотелось бы изменить?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Понравилось ли Вам участвовать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18.Хотели бы Вы продолжить работу в программе наставничества? (да/нет)</w:t>
      </w:r>
    </w:p>
    <w:p w:rsidR="006441B5" w:rsidRPr="001F610F" w:rsidRDefault="006441B5" w:rsidP="006441B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1F610F">
        <w:rPr>
          <w:rFonts w:ascii="Times New Roman" w:hAnsi="Times New Roman" w:cs="Times New Roman"/>
          <w:i/>
          <w:sz w:val="24"/>
        </w:rPr>
        <w:t>Дополнительные вопросы: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Появилось ли у Вас желание посещать дополнительные творческие кружки, объединения, спортивные секции?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Стали ли вы интересоваться новой информацией (подписались на новый ресурс, прочитали дополнительную книгу или статью в интересующей Вас сфере?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Появилось ли у Вас лучшее понимание собственного профессионального будущего?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Возрос ли у Вас интерес к одной или нескольким профессиям?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Появилось ли у Вас желание изучать что-то помимо основной программы?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24. Появилось ли у Вас реализовывать собственный проект в интересующей Вас области?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Появилось ли у Вас желание посетить дополнительные спортивные мероприятия? (да/нет).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26. Появилось ли у Вас желание посетить дополнительные культурные мероприятия?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Планируете ли Вы стать наставником в будущем и присоединиться к сообществу?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047E8E" w:rsidRDefault="006441B5" w:rsidP="006441B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E8E">
        <w:rPr>
          <w:rFonts w:ascii="Times New Roman" w:hAnsi="Times New Roman" w:cs="Times New Roman"/>
          <w:b/>
          <w:sz w:val="24"/>
          <w:u w:val="single"/>
        </w:rPr>
        <w:t xml:space="preserve">Примерная анкета </w:t>
      </w:r>
      <w:r>
        <w:rPr>
          <w:rFonts w:ascii="Times New Roman" w:hAnsi="Times New Roman" w:cs="Times New Roman"/>
          <w:b/>
          <w:sz w:val="24"/>
          <w:u w:val="single"/>
        </w:rPr>
        <w:t>наставника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1. Сталкивались ли Вы раньше с программой наставничества?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да, то где?____________________________________________________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 Оцените в баллах от 1 до 10, где 1- самый низкий балл, а 10 - самый высокий.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Насколько комфортным было общение с наставляемым?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Насколько удалось реализовать свои лидерские качества в программе?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Насколько полезными/интересными были личные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Насколько полезными/интересными были групповые встречи?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Насколько удалось спланировать работу?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Насколько удалось осуществить свой план?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9.Насколько Вы оцениваете включенность наставляемого в процесс?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Насколько Вы довольны вашей совместной работой?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11.Насколько Вам понравилась работа наставником?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6441B5" w:rsidTr="0055449A">
        <w:tc>
          <w:tcPr>
            <w:tcW w:w="3652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 Насколько вы довольны результатом?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</w:tcPr>
          <w:p w:rsidR="006441B5" w:rsidRDefault="006441B5" w:rsidP="005544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Что вы ожидали от программы?___________________________________________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Насколько оправдались Ваши ожидания?___________________________________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 Что особенно ценно для Вас было в программе?______________________________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Чего Вам не хватило в программе и/или что хотелось бы изменить?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 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Понравилось ли Вам участвовать в программе? (да/нет)</w:t>
      </w: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831761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Pr="00831761" w:rsidRDefault="006441B5" w:rsidP="00644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55449A" w:rsidRDefault="0055449A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55449A" w:rsidSect="00B33E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441B5" w:rsidRDefault="006441B5" w:rsidP="006441B5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5449A" w:rsidRDefault="0055449A" w:rsidP="0055449A">
      <w:pPr>
        <w:spacing w:after="12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49A">
        <w:rPr>
          <w:rFonts w:ascii="Times New Roman" w:hAnsi="Times New Roman" w:cs="Times New Roman"/>
          <w:b/>
          <w:bCs/>
          <w:sz w:val="24"/>
          <w:szCs w:val="24"/>
        </w:rPr>
        <w:t>Отчёт-оценка проделанной работы наставнических пар за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276"/>
        <w:gridCol w:w="2127"/>
        <w:gridCol w:w="2410"/>
        <w:gridCol w:w="3260"/>
      </w:tblGrid>
      <w:tr w:rsidR="00693FC4" w:rsidRPr="009564C1" w:rsidTr="00693FC4">
        <w:tc>
          <w:tcPr>
            <w:tcW w:w="3119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компетенций, которые необходимо сформировать, развить</w:t>
            </w:r>
          </w:p>
        </w:tc>
        <w:tc>
          <w:tcPr>
            <w:tcW w:w="2551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276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Формат </w:t>
            </w:r>
          </w:p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4C1">
              <w:rPr>
                <w:rFonts w:ascii="Times New Roman" w:hAnsi="Times New Roman" w:cs="Times New Roman"/>
                <w:bCs/>
                <w:sz w:val="28"/>
                <w:szCs w:val="28"/>
              </w:rPr>
              <w:t>(планируемый)</w:t>
            </w: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Реальный результат</w:t>
            </w:r>
          </w:p>
          <w:p w:rsidR="00693FC4" w:rsidRPr="009564C1" w:rsidRDefault="00693FC4" w:rsidP="00693FC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693FC4" w:rsidRPr="009564C1" w:rsidTr="00693FC4">
        <w:tc>
          <w:tcPr>
            <w:tcW w:w="3119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693FC4" w:rsidRPr="009564C1" w:rsidRDefault="00693FC4" w:rsidP="00693FC4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93FC4" w:rsidRPr="009564C1" w:rsidRDefault="00693FC4" w:rsidP="003F4997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FC4" w:rsidRDefault="00693FC4" w:rsidP="00693FC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</w:tbl>
    <w:p w:rsidR="0055449A" w:rsidRDefault="0055449A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55449A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Default="00693FC4" w:rsidP="00693FC4">
      <w:pPr>
        <w:spacing w:after="12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D6117" w:rsidRDefault="007D6117" w:rsidP="007D6117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93FC4" w:rsidRPr="00831FBD" w:rsidRDefault="00693FC4" w:rsidP="00391F3C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93FC4" w:rsidRPr="00831FBD" w:rsidSect="0055449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48" w:rsidRDefault="006D4E48" w:rsidP="00B33E24">
      <w:pPr>
        <w:spacing w:after="0" w:line="240" w:lineRule="auto"/>
      </w:pPr>
      <w:r>
        <w:separator/>
      </w:r>
    </w:p>
  </w:endnote>
  <w:endnote w:type="continuationSeparator" w:id="0">
    <w:p w:rsidR="006D4E48" w:rsidRDefault="006D4E48" w:rsidP="00B3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48" w:rsidRDefault="006D4E48" w:rsidP="00B33E24">
      <w:pPr>
        <w:spacing w:after="0" w:line="240" w:lineRule="auto"/>
      </w:pPr>
      <w:r>
        <w:separator/>
      </w:r>
    </w:p>
  </w:footnote>
  <w:footnote w:type="continuationSeparator" w:id="0">
    <w:p w:rsidR="006D4E48" w:rsidRDefault="006D4E48" w:rsidP="00B3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642" w:hanging="720"/>
      </w:pPr>
    </w:lvl>
    <w:lvl w:ilvl="3">
      <w:start w:val="1"/>
      <w:numFmt w:val="decimal"/>
      <w:isLgl/>
      <w:lvlText w:val="%1.%2.%3.%4."/>
      <w:lvlJc w:val="left"/>
      <w:pPr>
        <w:ind w:left="2283" w:hanging="1080"/>
      </w:pPr>
    </w:lvl>
    <w:lvl w:ilvl="4">
      <w:start w:val="1"/>
      <w:numFmt w:val="decimal"/>
      <w:isLgl/>
      <w:lvlText w:val="%1.%2.%3.%4.%5."/>
      <w:lvlJc w:val="left"/>
      <w:pPr>
        <w:ind w:left="2564" w:hanging="1080"/>
      </w:pPr>
    </w:lvl>
    <w:lvl w:ilvl="5">
      <w:start w:val="1"/>
      <w:numFmt w:val="decimal"/>
      <w:isLgl/>
      <w:lvlText w:val="%1.%2.%3.%4.%5.%6."/>
      <w:lvlJc w:val="left"/>
      <w:pPr>
        <w:ind w:left="3205" w:hanging="1440"/>
      </w:pPr>
    </w:lvl>
    <w:lvl w:ilvl="6">
      <w:start w:val="1"/>
      <w:numFmt w:val="decimal"/>
      <w:isLgl/>
      <w:lvlText w:val="%1.%2.%3.%4.%5.%6.%7."/>
      <w:lvlJc w:val="left"/>
      <w:pPr>
        <w:ind w:left="3846" w:hanging="1800"/>
      </w:p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BC2"/>
    <w:rsid w:val="0006213B"/>
    <w:rsid w:val="00066C61"/>
    <w:rsid w:val="0009370F"/>
    <w:rsid w:val="00127B2E"/>
    <w:rsid w:val="001435AF"/>
    <w:rsid w:val="001560C2"/>
    <w:rsid w:val="001A08DF"/>
    <w:rsid w:val="001A6D4A"/>
    <w:rsid w:val="002352D9"/>
    <w:rsid w:val="002F2968"/>
    <w:rsid w:val="002F4057"/>
    <w:rsid w:val="0031312F"/>
    <w:rsid w:val="00343986"/>
    <w:rsid w:val="00391F3C"/>
    <w:rsid w:val="003B5EDD"/>
    <w:rsid w:val="003F4997"/>
    <w:rsid w:val="004146BD"/>
    <w:rsid w:val="00424729"/>
    <w:rsid w:val="0046361C"/>
    <w:rsid w:val="00463C06"/>
    <w:rsid w:val="004F0A2B"/>
    <w:rsid w:val="004F34AF"/>
    <w:rsid w:val="005470F4"/>
    <w:rsid w:val="0055449A"/>
    <w:rsid w:val="00567D45"/>
    <w:rsid w:val="00574BA4"/>
    <w:rsid w:val="005923DE"/>
    <w:rsid w:val="005C1CC3"/>
    <w:rsid w:val="005D1FB6"/>
    <w:rsid w:val="00627037"/>
    <w:rsid w:val="006441B5"/>
    <w:rsid w:val="0064656C"/>
    <w:rsid w:val="006838F9"/>
    <w:rsid w:val="00693FC4"/>
    <w:rsid w:val="00696892"/>
    <w:rsid w:val="006C3D1B"/>
    <w:rsid w:val="006D4E48"/>
    <w:rsid w:val="006E1ECF"/>
    <w:rsid w:val="00720F15"/>
    <w:rsid w:val="0073722D"/>
    <w:rsid w:val="00746ABE"/>
    <w:rsid w:val="00796982"/>
    <w:rsid w:val="007D6117"/>
    <w:rsid w:val="007F5AF3"/>
    <w:rsid w:val="0082409E"/>
    <w:rsid w:val="00831FBD"/>
    <w:rsid w:val="00867D61"/>
    <w:rsid w:val="008B2872"/>
    <w:rsid w:val="008C0A3B"/>
    <w:rsid w:val="008F0BC2"/>
    <w:rsid w:val="00911255"/>
    <w:rsid w:val="009165F3"/>
    <w:rsid w:val="00946512"/>
    <w:rsid w:val="009672D7"/>
    <w:rsid w:val="00982D6B"/>
    <w:rsid w:val="009C4E41"/>
    <w:rsid w:val="00A512A3"/>
    <w:rsid w:val="00A5542E"/>
    <w:rsid w:val="00A76E95"/>
    <w:rsid w:val="00A9118A"/>
    <w:rsid w:val="00AC6211"/>
    <w:rsid w:val="00B33E24"/>
    <w:rsid w:val="00B728A0"/>
    <w:rsid w:val="00B76C20"/>
    <w:rsid w:val="00B91149"/>
    <w:rsid w:val="00BB4C6D"/>
    <w:rsid w:val="00C12B48"/>
    <w:rsid w:val="00C265F2"/>
    <w:rsid w:val="00C35FAA"/>
    <w:rsid w:val="00C6358B"/>
    <w:rsid w:val="00C9319B"/>
    <w:rsid w:val="00CA1F73"/>
    <w:rsid w:val="00CE6C29"/>
    <w:rsid w:val="00D34417"/>
    <w:rsid w:val="00DC5ED3"/>
    <w:rsid w:val="00DE2A01"/>
    <w:rsid w:val="00DF7E34"/>
    <w:rsid w:val="00E35D1F"/>
    <w:rsid w:val="00E71C4B"/>
    <w:rsid w:val="00E950B6"/>
    <w:rsid w:val="00F01868"/>
    <w:rsid w:val="00F94FB9"/>
    <w:rsid w:val="00FA6407"/>
    <w:rsid w:val="00FB6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3588"/>
  <w15:docId w15:val="{EEC445F8-48E3-402C-9157-A387957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">
    <w:name w:val="pc"/>
    <w:basedOn w:val="a"/>
    <w:rsid w:val="00E9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46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6A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E24"/>
  </w:style>
  <w:style w:type="paragraph" w:styleId="a7">
    <w:name w:val="footer"/>
    <w:basedOn w:val="a"/>
    <w:link w:val="a8"/>
    <w:uiPriority w:val="99"/>
    <w:semiHidden/>
    <w:unhideWhenUsed/>
    <w:rsid w:val="00B3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E24"/>
  </w:style>
  <w:style w:type="paragraph" w:customStyle="1" w:styleId="2">
    <w:name w:val="Абзац списка2"/>
    <w:basedOn w:val="a"/>
    <w:rsid w:val="006441B5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64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16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ZAMZAVUCH</cp:lastModifiedBy>
  <cp:revision>40</cp:revision>
  <cp:lastPrinted>2022-11-03T09:43:00Z</cp:lastPrinted>
  <dcterms:created xsi:type="dcterms:W3CDTF">2022-09-28T07:02:00Z</dcterms:created>
  <dcterms:modified xsi:type="dcterms:W3CDTF">2022-11-03T09:44:00Z</dcterms:modified>
</cp:coreProperties>
</file>