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FB" w:rsidRPr="00755EB1" w:rsidRDefault="00B15647">
      <w:pPr>
        <w:spacing w:after="0" w:line="408" w:lineRule="auto"/>
        <w:ind w:left="120"/>
        <w:jc w:val="center"/>
        <w:rPr>
          <w:lang w:val="ru-RU"/>
        </w:rPr>
      </w:pPr>
      <w:bookmarkStart w:id="0" w:name="block-1584317"/>
      <w:r w:rsidRPr="00755EB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800FB" w:rsidRPr="00B15647" w:rsidRDefault="00B15647">
      <w:pPr>
        <w:spacing w:after="0" w:line="408" w:lineRule="auto"/>
        <w:ind w:left="120"/>
        <w:jc w:val="center"/>
        <w:rPr>
          <w:lang w:val="ru-RU"/>
        </w:rPr>
      </w:pPr>
      <w:r w:rsidRPr="00B1564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2302878-3db0-4430-b965-beb49ae37eb8"/>
      <w:r w:rsidRPr="00B15647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Удмуртской Республики </w:t>
      </w:r>
      <w:bookmarkEnd w:id="1"/>
      <w:r w:rsidRPr="00B1564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800FB" w:rsidRPr="00755EB1" w:rsidRDefault="00B15647">
      <w:pPr>
        <w:spacing w:after="0" w:line="408" w:lineRule="auto"/>
        <w:ind w:left="120"/>
        <w:jc w:val="center"/>
        <w:rPr>
          <w:lang w:val="ru-RU"/>
        </w:rPr>
      </w:pPr>
      <w:r w:rsidRPr="00755EB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3be732f-7677-4313-980d-011f22249434"/>
      <w:r w:rsidRPr="00755EB1">
        <w:rPr>
          <w:rFonts w:ascii="Times New Roman" w:hAnsi="Times New Roman"/>
          <w:b/>
          <w:color w:val="000000"/>
          <w:sz w:val="28"/>
          <w:lang w:val="ru-RU"/>
        </w:rPr>
        <w:t>Муниципалитет г. Сарапула</w:t>
      </w:r>
      <w:bookmarkEnd w:id="2"/>
      <w:r w:rsidRPr="00755EB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55EB1">
        <w:rPr>
          <w:rFonts w:ascii="Times New Roman" w:hAnsi="Times New Roman"/>
          <w:color w:val="000000"/>
          <w:sz w:val="28"/>
          <w:lang w:val="ru-RU"/>
        </w:rPr>
        <w:t>​</w:t>
      </w:r>
    </w:p>
    <w:p w:rsidR="00F800FB" w:rsidRPr="00755EB1" w:rsidRDefault="00B15647">
      <w:pPr>
        <w:spacing w:after="0" w:line="408" w:lineRule="auto"/>
        <w:ind w:left="120"/>
        <w:jc w:val="center"/>
        <w:rPr>
          <w:lang w:val="ru-RU"/>
        </w:rPr>
      </w:pPr>
      <w:r w:rsidRPr="00755EB1">
        <w:rPr>
          <w:rFonts w:ascii="Times New Roman" w:hAnsi="Times New Roman"/>
          <w:b/>
          <w:color w:val="000000"/>
          <w:sz w:val="28"/>
          <w:lang w:val="ru-RU"/>
        </w:rPr>
        <w:t>МБОУ СОШ № 15</w:t>
      </w:r>
    </w:p>
    <w:p w:rsidR="00F800FB" w:rsidRPr="00755EB1" w:rsidRDefault="00F800FB">
      <w:pPr>
        <w:spacing w:after="0"/>
        <w:ind w:left="120"/>
        <w:rPr>
          <w:lang w:val="ru-RU"/>
        </w:rPr>
      </w:pPr>
    </w:p>
    <w:p w:rsidR="00F800FB" w:rsidRPr="00755EB1" w:rsidRDefault="00F800FB">
      <w:pPr>
        <w:spacing w:after="0"/>
        <w:ind w:left="120"/>
        <w:rPr>
          <w:lang w:val="ru-RU"/>
        </w:rPr>
      </w:pPr>
    </w:p>
    <w:p w:rsidR="00F800FB" w:rsidRPr="00755EB1" w:rsidRDefault="00F800FB">
      <w:pPr>
        <w:spacing w:after="0"/>
        <w:ind w:left="120"/>
        <w:rPr>
          <w:lang w:val="ru-RU"/>
        </w:rPr>
      </w:pPr>
    </w:p>
    <w:p w:rsidR="00F800FB" w:rsidRPr="00755EB1" w:rsidRDefault="00F800F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15647" w:rsidRPr="00755EB1" w:rsidTr="00B15647">
        <w:tc>
          <w:tcPr>
            <w:tcW w:w="3114" w:type="dxa"/>
          </w:tcPr>
          <w:p w:rsidR="00B15647" w:rsidRPr="0040209D" w:rsidRDefault="00B15647" w:rsidP="00B1564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15647" w:rsidRPr="008944ED" w:rsidRDefault="00755EB1" w:rsidP="00B1564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ШМО </w:t>
            </w:r>
          </w:p>
          <w:p w:rsidR="00B15647" w:rsidRDefault="00755EB1" w:rsidP="00755EB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</w:p>
          <w:p w:rsidR="00755EB1" w:rsidRDefault="00755EB1" w:rsidP="00755EB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2023 г</w:t>
            </w:r>
          </w:p>
          <w:p w:rsidR="00B15647" w:rsidRPr="0040209D" w:rsidRDefault="00B15647" w:rsidP="00B1564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15647" w:rsidRPr="0040209D" w:rsidRDefault="00B15647" w:rsidP="00B1564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15647" w:rsidRPr="008944ED" w:rsidRDefault="00317FEF" w:rsidP="00B1564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="00B15647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едагогическим советом</w:t>
            </w:r>
          </w:p>
          <w:p w:rsidR="00755EB1" w:rsidRDefault="00755EB1" w:rsidP="00755EB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B15647" w:rsidRDefault="00755EB1" w:rsidP="00755EB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525F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525F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0» августа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.2023 г</w:t>
            </w:r>
          </w:p>
          <w:p w:rsidR="00B15647" w:rsidRPr="0040209D" w:rsidRDefault="00B15647" w:rsidP="00B1564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15647" w:rsidRDefault="00B15647" w:rsidP="00B1564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15647" w:rsidRPr="008944ED" w:rsidRDefault="00317FEF" w:rsidP="00B1564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="00B15647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иректором</w:t>
            </w:r>
          </w:p>
          <w:p w:rsidR="00B15647" w:rsidRDefault="00B15647" w:rsidP="00B1564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15647" w:rsidRPr="008944ED" w:rsidRDefault="00B15647" w:rsidP="00B1564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Т.С. Дементьева</w:t>
            </w:r>
          </w:p>
          <w:p w:rsidR="00525FA8" w:rsidRDefault="00525FA8" w:rsidP="00B156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55EB1" w:rsidRDefault="00755EB1" w:rsidP="00B156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200 – ОД</w:t>
            </w:r>
          </w:p>
          <w:p w:rsidR="00B15647" w:rsidRDefault="00B15647" w:rsidP="00B156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755E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55E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15647" w:rsidRPr="0040209D" w:rsidRDefault="00B15647" w:rsidP="00B1564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800FB" w:rsidRPr="00B15647" w:rsidRDefault="00F800FB">
      <w:pPr>
        <w:spacing w:after="0"/>
        <w:ind w:left="120"/>
        <w:rPr>
          <w:lang w:val="ru-RU"/>
        </w:rPr>
      </w:pPr>
    </w:p>
    <w:p w:rsidR="00F800FB" w:rsidRPr="00B15647" w:rsidRDefault="00B15647">
      <w:pPr>
        <w:spacing w:after="0"/>
        <w:ind w:left="120"/>
        <w:rPr>
          <w:lang w:val="ru-RU"/>
        </w:rPr>
      </w:pPr>
      <w:r w:rsidRPr="00B15647">
        <w:rPr>
          <w:rFonts w:ascii="Times New Roman" w:hAnsi="Times New Roman"/>
          <w:color w:val="000000"/>
          <w:sz w:val="28"/>
          <w:lang w:val="ru-RU"/>
        </w:rPr>
        <w:t>‌</w:t>
      </w:r>
    </w:p>
    <w:p w:rsidR="00F800FB" w:rsidRPr="00B15647" w:rsidRDefault="00F800FB">
      <w:pPr>
        <w:spacing w:after="0"/>
        <w:ind w:left="120"/>
        <w:rPr>
          <w:lang w:val="ru-RU"/>
        </w:rPr>
      </w:pPr>
    </w:p>
    <w:p w:rsidR="00F800FB" w:rsidRPr="00B15647" w:rsidRDefault="00F800FB">
      <w:pPr>
        <w:spacing w:after="0"/>
        <w:ind w:left="120"/>
        <w:rPr>
          <w:lang w:val="ru-RU"/>
        </w:rPr>
      </w:pPr>
    </w:p>
    <w:p w:rsidR="00F800FB" w:rsidRPr="00B15647" w:rsidRDefault="00F800FB">
      <w:pPr>
        <w:spacing w:after="0"/>
        <w:ind w:left="120"/>
        <w:rPr>
          <w:lang w:val="ru-RU"/>
        </w:rPr>
      </w:pPr>
    </w:p>
    <w:p w:rsidR="00F800FB" w:rsidRPr="00B15647" w:rsidRDefault="00B15647">
      <w:pPr>
        <w:spacing w:after="0" w:line="408" w:lineRule="auto"/>
        <w:ind w:left="120"/>
        <w:jc w:val="center"/>
        <w:rPr>
          <w:lang w:val="ru-RU"/>
        </w:rPr>
      </w:pPr>
      <w:r w:rsidRPr="00B1564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800FB" w:rsidRPr="00B15647" w:rsidRDefault="00F800FB">
      <w:pPr>
        <w:spacing w:after="0"/>
        <w:ind w:left="120"/>
        <w:jc w:val="center"/>
        <w:rPr>
          <w:lang w:val="ru-RU"/>
        </w:rPr>
      </w:pPr>
    </w:p>
    <w:p w:rsidR="008C54DC" w:rsidRDefault="008C54D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Курса внеурочной деятельности «Путешествие по странам»</w:t>
      </w:r>
    </w:p>
    <w:p w:rsidR="00F800FB" w:rsidRPr="00755EB1" w:rsidRDefault="008C54D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  <w:r w:rsidR="00B15647" w:rsidRPr="00755E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00FB" w:rsidRPr="00755EB1" w:rsidRDefault="00F800FB">
      <w:pPr>
        <w:spacing w:after="0"/>
        <w:ind w:left="120"/>
        <w:jc w:val="center"/>
        <w:rPr>
          <w:lang w:val="ru-RU"/>
        </w:rPr>
      </w:pPr>
    </w:p>
    <w:p w:rsidR="00F800FB" w:rsidRPr="00755EB1" w:rsidRDefault="00F800FB">
      <w:pPr>
        <w:spacing w:after="0"/>
        <w:ind w:left="120"/>
        <w:jc w:val="center"/>
        <w:rPr>
          <w:lang w:val="ru-RU"/>
        </w:rPr>
      </w:pPr>
    </w:p>
    <w:p w:rsidR="00F800FB" w:rsidRPr="00755EB1" w:rsidRDefault="00F800FB">
      <w:pPr>
        <w:spacing w:after="0"/>
        <w:ind w:left="120"/>
        <w:jc w:val="center"/>
        <w:rPr>
          <w:lang w:val="ru-RU"/>
        </w:rPr>
      </w:pPr>
    </w:p>
    <w:p w:rsidR="008C54DC" w:rsidRDefault="008C54DC" w:rsidP="008C54DC">
      <w:pPr>
        <w:spacing w:after="0"/>
        <w:ind w:left="120"/>
        <w:jc w:val="right"/>
        <w:rPr>
          <w:b/>
          <w:lang w:val="ru-RU"/>
        </w:rPr>
      </w:pPr>
      <w:r w:rsidRPr="008C54DC">
        <w:rPr>
          <w:b/>
          <w:lang w:val="ru-RU"/>
        </w:rPr>
        <w:t xml:space="preserve">Составила: </w:t>
      </w:r>
    </w:p>
    <w:p w:rsidR="008C54DC" w:rsidRDefault="008C54DC" w:rsidP="008C54DC">
      <w:pPr>
        <w:spacing w:after="0"/>
        <w:ind w:left="120"/>
        <w:jc w:val="right"/>
        <w:rPr>
          <w:b/>
          <w:lang w:val="ru-RU"/>
        </w:rPr>
      </w:pPr>
      <w:r w:rsidRPr="008C54DC">
        <w:rPr>
          <w:b/>
          <w:lang w:val="ru-RU"/>
        </w:rPr>
        <w:t>учитель географи</w:t>
      </w:r>
      <w:r>
        <w:rPr>
          <w:b/>
          <w:lang w:val="ru-RU"/>
        </w:rPr>
        <w:t xml:space="preserve">и </w:t>
      </w:r>
    </w:p>
    <w:p w:rsidR="00F800FB" w:rsidRPr="008C54DC" w:rsidRDefault="008C54DC" w:rsidP="008C54DC">
      <w:pPr>
        <w:spacing w:after="0"/>
        <w:ind w:left="120"/>
        <w:jc w:val="right"/>
        <w:rPr>
          <w:b/>
          <w:lang w:val="ru-RU"/>
        </w:rPr>
      </w:pPr>
      <w:r w:rsidRPr="008C54DC">
        <w:rPr>
          <w:b/>
          <w:lang w:val="ru-RU"/>
        </w:rPr>
        <w:t xml:space="preserve"> Глухова С.А</w:t>
      </w:r>
    </w:p>
    <w:p w:rsidR="00F800FB" w:rsidRPr="008C54DC" w:rsidRDefault="00F800FB" w:rsidP="008C54DC">
      <w:pPr>
        <w:spacing w:after="0"/>
        <w:ind w:left="120"/>
        <w:jc w:val="right"/>
        <w:rPr>
          <w:b/>
          <w:lang w:val="ru-RU"/>
        </w:rPr>
      </w:pPr>
    </w:p>
    <w:p w:rsidR="00F800FB" w:rsidRPr="00755EB1" w:rsidRDefault="00F800FB">
      <w:pPr>
        <w:spacing w:after="0"/>
        <w:ind w:left="120"/>
        <w:jc w:val="center"/>
        <w:rPr>
          <w:lang w:val="ru-RU"/>
        </w:rPr>
      </w:pPr>
    </w:p>
    <w:p w:rsidR="00F800FB" w:rsidRPr="00755EB1" w:rsidRDefault="00F800FB">
      <w:pPr>
        <w:spacing w:after="0"/>
        <w:ind w:left="120"/>
        <w:jc w:val="center"/>
        <w:rPr>
          <w:lang w:val="ru-RU"/>
        </w:rPr>
      </w:pPr>
    </w:p>
    <w:p w:rsidR="00F800FB" w:rsidRPr="00755EB1" w:rsidRDefault="00F800FB">
      <w:pPr>
        <w:spacing w:after="0"/>
        <w:ind w:left="120"/>
        <w:jc w:val="center"/>
        <w:rPr>
          <w:lang w:val="ru-RU"/>
        </w:rPr>
      </w:pPr>
    </w:p>
    <w:p w:rsidR="00F800FB" w:rsidRPr="00755EB1" w:rsidRDefault="00F800FB">
      <w:pPr>
        <w:spacing w:after="0"/>
        <w:ind w:left="120"/>
        <w:jc w:val="center"/>
        <w:rPr>
          <w:lang w:val="ru-RU"/>
        </w:rPr>
      </w:pPr>
    </w:p>
    <w:p w:rsidR="00F800FB" w:rsidRPr="00B15647" w:rsidRDefault="00B15647">
      <w:pPr>
        <w:spacing w:after="0"/>
        <w:ind w:left="120"/>
        <w:jc w:val="center"/>
        <w:rPr>
          <w:lang w:val="ru-RU"/>
        </w:rPr>
      </w:pPr>
      <w:r w:rsidRPr="00B1564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a62a166-1d4f-48ae-b70c-7ad4265c785c"/>
      <w:r w:rsidRPr="00B15647">
        <w:rPr>
          <w:rFonts w:ascii="Times New Roman" w:hAnsi="Times New Roman"/>
          <w:b/>
          <w:color w:val="000000"/>
          <w:sz w:val="28"/>
          <w:lang w:val="ru-RU"/>
        </w:rPr>
        <w:t>г. Сарапул</w:t>
      </w:r>
      <w:bookmarkEnd w:id="3"/>
      <w:r w:rsidRPr="00B1564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d20740-99c3-4bc3-a83d-cf5caa3ff979"/>
      <w:r w:rsidRPr="00B15647">
        <w:rPr>
          <w:rFonts w:ascii="Times New Roman" w:hAnsi="Times New Roman"/>
          <w:b/>
          <w:color w:val="000000"/>
          <w:sz w:val="28"/>
          <w:lang w:val="ru-RU"/>
        </w:rPr>
        <w:t>2023\2024</w:t>
      </w:r>
      <w:bookmarkEnd w:id="4"/>
      <w:r w:rsidRPr="00B1564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15647">
        <w:rPr>
          <w:rFonts w:ascii="Times New Roman" w:hAnsi="Times New Roman"/>
          <w:color w:val="000000"/>
          <w:sz w:val="28"/>
          <w:lang w:val="ru-RU"/>
        </w:rPr>
        <w:t>​</w:t>
      </w:r>
    </w:p>
    <w:p w:rsidR="00F800FB" w:rsidRPr="00B15647" w:rsidRDefault="00F800FB">
      <w:pPr>
        <w:spacing w:after="0"/>
        <w:ind w:left="120"/>
        <w:rPr>
          <w:lang w:val="ru-RU"/>
        </w:rPr>
      </w:pPr>
    </w:p>
    <w:p w:rsidR="00F800FB" w:rsidRPr="00B15647" w:rsidRDefault="00F800FB">
      <w:pPr>
        <w:rPr>
          <w:lang w:val="ru-RU"/>
        </w:rPr>
        <w:sectPr w:rsidR="00F800FB" w:rsidRPr="00B15647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8D5B4E" w:rsidRPr="008D5B4E" w:rsidRDefault="008D5B4E" w:rsidP="008D5B4E">
      <w:pPr>
        <w:pStyle w:val="ae"/>
        <w:spacing w:before="74" w:beforeAutospacing="0" w:after="0"/>
        <w:ind w:left="380"/>
        <w:jc w:val="center"/>
        <w:rPr>
          <w:b/>
        </w:rPr>
      </w:pPr>
      <w:r w:rsidRPr="008D5B4E">
        <w:rPr>
          <w:b/>
        </w:rPr>
        <w:lastRenderedPageBreak/>
        <w:t>Пояснительная записка</w:t>
      </w:r>
    </w:p>
    <w:p w:rsidR="008D5B4E" w:rsidRPr="008D5B4E" w:rsidRDefault="008D5B4E" w:rsidP="008D5B4E">
      <w:pPr>
        <w:pStyle w:val="ae"/>
        <w:spacing w:before="6" w:beforeAutospacing="0" w:after="0"/>
        <w:jc w:val="center"/>
        <w:rPr>
          <w:b/>
        </w:rPr>
      </w:pPr>
    </w:p>
    <w:p w:rsidR="008D5B4E" w:rsidRDefault="008D5B4E" w:rsidP="008D5B4E">
      <w:pPr>
        <w:pStyle w:val="ae"/>
        <w:spacing w:line="276" w:lineRule="auto"/>
        <w:ind w:left="312" w:right="227" w:firstLine="709"/>
      </w:pPr>
      <w:r>
        <w:t>Программа составлена для обучающихся 9-х классов, которые выбрали географию для сдачи экзамена на ОГЭ.</w:t>
      </w:r>
    </w:p>
    <w:p w:rsidR="008D5B4E" w:rsidRDefault="008D5B4E" w:rsidP="008D5B4E">
      <w:pPr>
        <w:pStyle w:val="ae"/>
        <w:spacing w:line="276" w:lineRule="auto"/>
        <w:ind w:left="312" w:right="227" w:firstLine="709"/>
      </w:pPr>
      <w:r>
        <w:rPr>
          <w:b/>
          <w:bCs/>
          <w:u w:val="single"/>
        </w:rPr>
        <w:t>Целью курса является</w:t>
      </w:r>
      <w:r>
        <w:rPr>
          <w:b/>
          <w:bCs/>
        </w:rPr>
        <w:t xml:space="preserve"> </w:t>
      </w:r>
      <w:r>
        <w:t>повышение уровня предметной и психологической подготовки учащихся к сдаче ОГЭ выпускников 9 классов по географии (знакомства школьников с особенностями данной формы аттестации, отработки ими навыков заполнения аттестационных документов и бланков ответов).</w:t>
      </w:r>
    </w:p>
    <w:p w:rsidR="008D5B4E" w:rsidRDefault="008D5B4E" w:rsidP="008D5B4E">
      <w:pPr>
        <w:pStyle w:val="ae"/>
        <w:spacing w:line="276" w:lineRule="auto"/>
        <w:ind w:left="312" w:right="232" w:firstLine="709"/>
      </w:pPr>
      <w:r>
        <w:t xml:space="preserve">В соответствие с учебным планом, программа рассчитана на 34 часа в год, 1 час в неделю. Занятия проводятся </w:t>
      </w:r>
      <w:proofErr w:type="gramStart"/>
      <w:r>
        <w:t>согласно</w:t>
      </w:r>
      <w:proofErr w:type="gramEnd"/>
      <w:r>
        <w:t xml:space="preserve"> утвержденного расписания.</w:t>
      </w:r>
    </w:p>
    <w:p w:rsidR="008D5B4E" w:rsidRDefault="008D5B4E" w:rsidP="008D5B4E">
      <w:pPr>
        <w:pStyle w:val="ae"/>
        <w:spacing w:line="276" w:lineRule="auto"/>
        <w:ind w:left="312" w:right="227" w:firstLine="709"/>
      </w:pPr>
      <w:r>
        <w:t>Программа курса выстроена в логике постепенного освоения учащимися основного содержания географических знаний и состоит из двух разделов: введение и освоение основных разделов курса.</w:t>
      </w:r>
    </w:p>
    <w:p w:rsidR="008D5B4E" w:rsidRDefault="008D5B4E" w:rsidP="008D5B4E">
      <w:pPr>
        <w:pStyle w:val="ae"/>
        <w:spacing w:line="276" w:lineRule="auto"/>
        <w:ind w:left="312" w:right="232" w:firstLine="709"/>
      </w:pPr>
      <w:r>
        <w:t>Каждый раздел состоит из обзорных лекций, тренировочных заданий тестовой формы с выбором ответа, заданий тестовой формы с кратким ответом, анализа трудных заданий.</w:t>
      </w:r>
    </w:p>
    <w:p w:rsidR="008D5B4E" w:rsidRDefault="008D5B4E" w:rsidP="008D5B4E">
      <w:pPr>
        <w:pStyle w:val="ae"/>
        <w:spacing w:line="276" w:lineRule="auto"/>
        <w:ind w:left="312" w:right="227" w:firstLine="709"/>
      </w:pPr>
      <w:r>
        <w:t xml:space="preserve">Курс реализует </w:t>
      </w:r>
      <w:proofErr w:type="spellStart"/>
      <w:r>
        <w:t>компетентностный</w:t>
      </w:r>
      <w:proofErr w:type="spellEnd"/>
      <w:r>
        <w:t xml:space="preserve">, </w:t>
      </w:r>
      <w:proofErr w:type="spellStart"/>
      <w:r>
        <w:t>деятельностный</w:t>
      </w:r>
      <w:proofErr w:type="spellEnd"/>
      <w:r>
        <w:t xml:space="preserve"> и индивидуальный подход к обучению. </w:t>
      </w:r>
      <w:proofErr w:type="spellStart"/>
      <w:r>
        <w:t>Деятельностный</w:t>
      </w:r>
      <w:proofErr w:type="spellEnd"/>
      <w:r>
        <w:t xml:space="preserve"> подход реализуется в процессе проведения самостоятельных и практических работ с учащимися, составляет основу</w:t>
      </w:r>
      <w:r>
        <w:rPr>
          <w:spacing w:val="-16"/>
        </w:rPr>
        <w:t xml:space="preserve"> </w:t>
      </w:r>
      <w:r>
        <w:t>курса.</w:t>
      </w:r>
    </w:p>
    <w:p w:rsidR="008D5B4E" w:rsidRDefault="008D5B4E" w:rsidP="008D5B4E">
      <w:pPr>
        <w:pStyle w:val="ae"/>
        <w:spacing w:line="276" w:lineRule="auto"/>
        <w:ind w:left="312" w:right="227" w:firstLine="709"/>
      </w:pPr>
      <w:r>
        <w:t>Деятельность учителя сводится в основном к консультированию учащихся, анализу и разбору наиболее проблемных вопросов и тем.</w:t>
      </w:r>
    </w:p>
    <w:p w:rsidR="008D5B4E" w:rsidRDefault="008D5B4E" w:rsidP="008D5B4E">
      <w:pPr>
        <w:pStyle w:val="ae"/>
        <w:spacing w:line="276" w:lineRule="auto"/>
        <w:ind w:left="312" w:right="232" w:firstLine="709"/>
      </w:pPr>
      <w:r>
        <w:t>Индивидуализация обучения достигается за счет использования в процессе обучения электронных и Интернет-ресурсов.</w:t>
      </w:r>
    </w:p>
    <w:p w:rsidR="008D5B4E" w:rsidRDefault="008D5B4E" w:rsidP="008D5B4E">
      <w:pPr>
        <w:pStyle w:val="ae"/>
        <w:spacing w:line="276" w:lineRule="auto"/>
        <w:ind w:left="312" w:right="227" w:firstLine="709"/>
      </w:pPr>
      <w:r>
        <w:t>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</w:p>
    <w:p w:rsidR="008D5B4E" w:rsidRDefault="008D5B4E" w:rsidP="008D5B4E">
      <w:pPr>
        <w:pStyle w:val="ae"/>
        <w:spacing w:line="276" w:lineRule="auto"/>
        <w:ind w:left="312" w:right="227" w:firstLine="709"/>
      </w:pPr>
      <w:r>
        <w:t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</w:t>
      </w:r>
    </w:p>
    <w:p w:rsidR="008D5B4E" w:rsidRDefault="008D5B4E" w:rsidP="008D5B4E">
      <w:pPr>
        <w:pStyle w:val="ae"/>
        <w:spacing w:after="0" w:line="276" w:lineRule="auto"/>
      </w:pPr>
    </w:p>
    <w:p w:rsidR="008D5B4E" w:rsidRPr="008D5B4E" w:rsidRDefault="008D5B4E" w:rsidP="008D5B4E">
      <w:pPr>
        <w:pStyle w:val="1"/>
        <w:pageBreakBefore/>
        <w:spacing w:before="74" w:line="240" w:lineRule="auto"/>
        <w:jc w:val="center"/>
        <w:rPr>
          <w:color w:val="000000" w:themeColor="text1"/>
          <w:lang w:val="ru-RU"/>
        </w:rPr>
      </w:pPr>
      <w:r w:rsidRPr="008D5B4E">
        <w:rPr>
          <w:color w:val="000000" w:themeColor="text1"/>
          <w:lang w:val="ru-RU"/>
        </w:rPr>
        <w:lastRenderedPageBreak/>
        <w:t>Содержание курса</w:t>
      </w:r>
    </w:p>
    <w:p w:rsidR="008D5B4E" w:rsidRDefault="008D5B4E" w:rsidP="008D5B4E">
      <w:pPr>
        <w:pStyle w:val="ae"/>
        <w:spacing w:after="240"/>
      </w:pPr>
    </w:p>
    <w:p w:rsidR="008D5B4E" w:rsidRDefault="008D5B4E" w:rsidP="008D5B4E">
      <w:pPr>
        <w:pStyle w:val="ae"/>
        <w:spacing w:after="0" w:line="318" w:lineRule="atLeast"/>
        <w:ind w:left="1021"/>
      </w:pPr>
      <w:r>
        <w:rPr>
          <w:b/>
          <w:bCs/>
          <w:sz w:val="28"/>
          <w:szCs w:val="28"/>
        </w:rPr>
        <w:t>Введение (2 часа)</w:t>
      </w:r>
    </w:p>
    <w:p w:rsidR="008D5B4E" w:rsidRDefault="008D5B4E" w:rsidP="008D5B4E">
      <w:pPr>
        <w:pStyle w:val="ae"/>
        <w:ind w:left="312" w:right="227" w:firstLine="709"/>
      </w:pPr>
      <w:r>
        <w:t xml:space="preserve">Особенности процедуры проведения государственной итоговой аттестации выпускников 9 классов в новой форме по географии. Нормативно-правовые и другие документы, определяющие порядок проведения государственной итоговой аттестации выпускников 9 классов в новой форме по географии, бланки государственной итоговой аттестации выпускников 9 классов в новой форме по географии и иные сведения, связанные с данной процедурой. Правила заполнения бланков. Особенности экзаменационной работы по географии, структура </w:t>
      </w:r>
      <w:proofErr w:type="spellStart"/>
      <w:r>
        <w:t>КИМов</w:t>
      </w:r>
      <w:proofErr w:type="spellEnd"/>
      <w:r>
        <w:t>, демонстрационные версии контрольных измерительных материалов</w:t>
      </w:r>
      <w:r>
        <w:rPr>
          <w:spacing w:val="-8"/>
        </w:rPr>
        <w:t xml:space="preserve"> </w:t>
      </w:r>
      <w:r>
        <w:t>(КИМ).</w:t>
      </w:r>
    </w:p>
    <w:p w:rsidR="008D5B4E" w:rsidRPr="008D5B4E" w:rsidRDefault="008D5B4E" w:rsidP="008D5B4E">
      <w:pPr>
        <w:pStyle w:val="1"/>
        <w:spacing w:before="0" w:line="240" w:lineRule="auto"/>
        <w:jc w:val="center"/>
        <w:rPr>
          <w:color w:val="000000" w:themeColor="text1"/>
        </w:rPr>
      </w:pPr>
      <w:proofErr w:type="spellStart"/>
      <w:r w:rsidRPr="008D5B4E">
        <w:rPr>
          <w:color w:val="000000" w:themeColor="text1"/>
        </w:rPr>
        <w:t>Освоение</w:t>
      </w:r>
      <w:proofErr w:type="spellEnd"/>
      <w:r w:rsidRPr="008D5B4E">
        <w:rPr>
          <w:color w:val="000000" w:themeColor="text1"/>
        </w:rPr>
        <w:t xml:space="preserve"> </w:t>
      </w:r>
      <w:proofErr w:type="spellStart"/>
      <w:r w:rsidRPr="008D5B4E">
        <w:rPr>
          <w:color w:val="000000" w:themeColor="text1"/>
        </w:rPr>
        <w:t>основных</w:t>
      </w:r>
      <w:proofErr w:type="spellEnd"/>
      <w:r w:rsidRPr="008D5B4E">
        <w:rPr>
          <w:color w:val="000000" w:themeColor="text1"/>
        </w:rPr>
        <w:t xml:space="preserve"> </w:t>
      </w:r>
      <w:proofErr w:type="spellStart"/>
      <w:r w:rsidRPr="008D5B4E">
        <w:rPr>
          <w:color w:val="000000" w:themeColor="text1"/>
        </w:rPr>
        <w:t>разделов</w:t>
      </w:r>
      <w:proofErr w:type="spellEnd"/>
      <w:r w:rsidRPr="008D5B4E">
        <w:rPr>
          <w:color w:val="000000" w:themeColor="text1"/>
        </w:rPr>
        <w:t xml:space="preserve"> </w:t>
      </w:r>
      <w:proofErr w:type="spellStart"/>
      <w:r w:rsidRPr="008D5B4E">
        <w:rPr>
          <w:color w:val="000000" w:themeColor="text1"/>
        </w:rPr>
        <w:t>курса</w:t>
      </w:r>
      <w:proofErr w:type="spellEnd"/>
    </w:p>
    <w:p w:rsidR="008D5B4E" w:rsidRDefault="008D5B4E" w:rsidP="008D5B4E">
      <w:pPr>
        <w:pStyle w:val="ae"/>
        <w:numPr>
          <w:ilvl w:val="0"/>
          <w:numId w:val="15"/>
        </w:numPr>
        <w:spacing w:before="0" w:beforeAutospacing="0" w:after="0" w:line="323" w:lineRule="atLeast"/>
      </w:pPr>
      <w:r>
        <w:rPr>
          <w:b/>
          <w:bCs/>
          <w:sz w:val="28"/>
          <w:szCs w:val="28"/>
        </w:rPr>
        <w:t>Источники географической информации (4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часа)</w:t>
      </w:r>
    </w:p>
    <w:p w:rsidR="008D5B4E" w:rsidRDefault="008D5B4E" w:rsidP="008D5B4E">
      <w:pPr>
        <w:pStyle w:val="ae"/>
        <w:ind w:left="312" w:right="232" w:firstLine="709"/>
      </w:pPr>
      <w: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8D5B4E" w:rsidRPr="008D5B4E" w:rsidRDefault="008D5B4E" w:rsidP="008D5B4E">
      <w:pPr>
        <w:pStyle w:val="1"/>
        <w:keepNext w:val="0"/>
        <w:keepLines w:val="0"/>
        <w:numPr>
          <w:ilvl w:val="0"/>
          <w:numId w:val="16"/>
        </w:numPr>
        <w:spacing w:before="0" w:after="0" w:line="318" w:lineRule="atLeast"/>
        <w:ind w:left="1741"/>
        <w:jc w:val="both"/>
        <w:rPr>
          <w:color w:val="000000" w:themeColor="text1"/>
          <w:lang w:val="ru-RU"/>
        </w:rPr>
      </w:pPr>
      <w:r w:rsidRPr="008D5B4E">
        <w:rPr>
          <w:color w:val="000000" w:themeColor="text1"/>
          <w:lang w:val="ru-RU"/>
        </w:rPr>
        <w:t>Природа Земли и человек (6</w:t>
      </w:r>
      <w:r w:rsidRPr="008D5B4E">
        <w:rPr>
          <w:color w:val="000000" w:themeColor="text1"/>
          <w:spacing w:val="-6"/>
          <w:lang w:val="ru-RU"/>
        </w:rPr>
        <w:t xml:space="preserve"> </w:t>
      </w:r>
      <w:r w:rsidRPr="008D5B4E">
        <w:rPr>
          <w:color w:val="000000" w:themeColor="text1"/>
          <w:lang w:val="ru-RU"/>
        </w:rPr>
        <w:t>часов)</w:t>
      </w:r>
    </w:p>
    <w:p w:rsidR="008D5B4E" w:rsidRDefault="008D5B4E" w:rsidP="008D5B4E">
      <w:pPr>
        <w:pStyle w:val="ae"/>
        <w:ind w:left="312" w:right="227" w:firstLine="709"/>
      </w:pPr>
      <w:r>
        <w:t>Земля как планета. Форма, размеры, движение Земли. Земная кора и литосфера. Состав, строение и развитие. Земная поверхность: формы рельефа суши, дна Мирового океана. Полезные ископаемые, зависимость их размещения от строения земной коры и рельефа. Минеральные ресурсы Земли, их виды и оценка.</w:t>
      </w:r>
    </w:p>
    <w:p w:rsidR="008D5B4E" w:rsidRDefault="008D5B4E" w:rsidP="008D5B4E">
      <w:pPr>
        <w:pStyle w:val="ae"/>
        <w:ind w:left="312" w:right="227" w:firstLine="709"/>
      </w:pPr>
      <w:r>
        <w:t>Гидросфера, её состав и строение. Мировой океан, его части; взаимодействие с атмосферой и сушей. Поверхностные и подземные воды суши. Ледники и многолетняя мерзлота. Водные ресурсы</w:t>
      </w:r>
      <w:r>
        <w:rPr>
          <w:spacing w:val="-6"/>
        </w:rPr>
        <w:t xml:space="preserve"> </w:t>
      </w:r>
      <w:r>
        <w:t>Земли.</w:t>
      </w:r>
    </w:p>
    <w:p w:rsidR="008D5B4E" w:rsidRDefault="008D5B4E" w:rsidP="008D5B4E">
      <w:pPr>
        <w:pStyle w:val="ae"/>
        <w:ind w:left="312" w:right="232" w:firstLine="709"/>
      </w:pPr>
      <w: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8D5B4E" w:rsidRDefault="008D5B4E" w:rsidP="008D5B4E">
      <w:pPr>
        <w:pStyle w:val="ae"/>
        <w:ind w:left="312" w:right="227" w:firstLine="709"/>
      </w:pPr>
      <w:r>
        <w:t>Биосфера, её взаимосвязи с другими геосферами. Почвенный покров. Условия образования почв разных типов.</w:t>
      </w:r>
    </w:p>
    <w:p w:rsidR="008D5B4E" w:rsidRDefault="008D5B4E" w:rsidP="008D5B4E">
      <w:pPr>
        <w:pStyle w:val="ae"/>
        <w:ind w:left="312" w:right="238" w:firstLine="709"/>
      </w:pPr>
      <w:r>
        <w:t>Географическая оболочка Земли. Широтная зональность и высотная поясность. Территориальные комплексы: природные,</w:t>
      </w:r>
      <w:r>
        <w:rPr>
          <w:spacing w:val="-14"/>
        </w:rPr>
        <w:t xml:space="preserve"> </w:t>
      </w:r>
      <w:r>
        <w:t>природно-хозяйственные.</w:t>
      </w:r>
    </w:p>
    <w:p w:rsidR="008D5B4E" w:rsidRPr="008D5B4E" w:rsidRDefault="008D5B4E" w:rsidP="008D5B4E">
      <w:pPr>
        <w:pStyle w:val="1"/>
        <w:keepNext w:val="0"/>
        <w:keepLines w:val="0"/>
        <w:numPr>
          <w:ilvl w:val="0"/>
          <w:numId w:val="17"/>
        </w:numPr>
        <w:spacing w:before="0" w:after="0" w:line="318" w:lineRule="atLeast"/>
        <w:ind w:left="1741"/>
        <w:jc w:val="both"/>
        <w:rPr>
          <w:color w:val="000000" w:themeColor="text1"/>
          <w:lang w:val="ru-RU"/>
        </w:rPr>
      </w:pPr>
      <w:r w:rsidRPr="008D5B4E">
        <w:rPr>
          <w:color w:val="000000" w:themeColor="text1"/>
          <w:lang w:val="ru-RU"/>
        </w:rPr>
        <w:t>Материки, океаны, народы и страны (9</w:t>
      </w:r>
      <w:r w:rsidRPr="008D5B4E">
        <w:rPr>
          <w:color w:val="000000" w:themeColor="text1"/>
          <w:spacing w:val="-8"/>
          <w:lang w:val="ru-RU"/>
        </w:rPr>
        <w:t xml:space="preserve"> </w:t>
      </w:r>
      <w:r w:rsidRPr="008D5B4E">
        <w:rPr>
          <w:color w:val="000000" w:themeColor="text1"/>
          <w:lang w:val="ru-RU"/>
        </w:rPr>
        <w:t>часов)</w:t>
      </w:r>
    </w:p>
    <w:p w:rsidR="008D5B4E" w:rsidRDefault="008D5B4E" w:rsidP="008D5B4E">
      <w:pPr>
        <w:pStyle w:val="ae"/>
        <w:ind w:left="312" w:right="227" w:firstLine="709"/>
      </w:pPr>
      <w: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</w:t>
      </w:r>
    </w:p>
    <w:p w:rsidR="008D5B4E" w:rsidRPr="008D5B4E" w:rsidRDefault="008D5B4E" w:rsidP="008D5B4E">
      <w:pPr>
        <w:pStyle w:val="1"/>
        <w:keepNext w:val="0"/>
        <w:keepLines w:val="0"/>
        <w:numPr>
          <w:ilvl w:val="0"/>
          <w:numId w:val="18"/>
        </w:numPr>
        <w:spacing w:before="6" w:after="0" w:line="318" w:lineRule="atLeast"/>
        <w:ind w:left="1741"/>
        <w:jc w:val="both"/>
        <w:rPr>
          <w:color w:val="000000" w:themeColor="text1"/>
        </w:rPr>
      </w:pPr>
      <w:proofErr w:type="spellStart"/>
      <w:r w:rsidRPr="008D5B4E">
        <w:rPr>
          <w:color w:val="000000" w:themeColor="text1"/>
        </w:rPr>
        <w:lastRenderedPageBreak/>
        <w:t>Природопользование</w:t>
      </w:r>
      <w:proofErr w:type="spellEnd"/>
      <w:r w:rsidRPr="008D5B4E">
        <w:rPr>
          <w:color w:val="000000" w:themeColor="text1"/>
        </w:rPr>
        <w:t xml:space="preserve"> и </w:t>
      </w:r>
      <w:proofErr w:type="spellStart"/>
      <w:r w:rsidRPr="008D5B4E">
        <w:rPr>
          <w:color w:val="000000" w:themeColor="text1"/>
        </w:rPr>
        <w:t>геоэкология</w:t>
      </w:r>
      <w:proofErr w:type="spellEnd"/>
      <w:r w:rsidRPr="008D5B4E">
        <w:rPr>
          <w:color w:val="000000" w:themeColor="text1"/>
        </w:rPr>
        <w:t xml:space="preserve"> (2</w:t>
      </w:r>
      <w:r w:rsidRPr="008D5B4E">
        <w:rPr>
          <w:color w:val="000000" w:themeColor="text1"/>
          <w:spacing w:val="-6"/>
        </w:rPr>
        <w:t xml:space="preserve"> </w:t>
      </w:r>
      <w:proofErr w:type="spellStart"/>
      <w:r w:rsidRPr="008D5B4E">
        <w:rPr>
          <w:color w:val="000000" w:themeColor="text1"/>
        </w:rPr>
        <w:t>часа</w:t>
      </w:r>
      <w:proofErr w:type="spellEnd"/>
      <w:r w:rsidRPr="008D5B4E">
        <w:rPr>
          <w:color w:val="000000" w:themeColor="text1"/>
        </w:rPr>
        <w:t>)</w:t>
      </w:r>
    </w:p>
    <w:p w:rsidR="008D5B4E" w:rsidRDefault="008D5B4E" w:rsidP="008D5B4E">
      <w:pPr>
        <w:pStyle w:val="ae"/>
        <w:ind w:left="312" w:right="232" w:firstLine="709"/>
      </w:pPr>
      <w:r>
        <w:t>Влияние хозяйственной деятельности на людей и природу. Основные типы природопользования. Стихийные явления в атмосфере, гидросфере, литосфере</w:t>
      </w:r>
    </w:p>
    <w:p w:rsidR="008D5B4E" w:rsidRPr="008D5B4E" w:rsidRDefault="008D5B4E" w:rsidP="008D5B4E">
      <w:pPr>
        <w:pStyle w:val="ae"/>
        <w:spacing w:line="318" w:lineRule="atLeast"/>
        <w:ind w:left="1021"/>
        <w:rPr>
          <w:b/>
          <w:sz w:val="28"/>
          <w:szCs w:val="28"/>
        </w:rPr>
      </w:pPr>
      <w:r w:rsidRPr="008D5B4E">
        <w:rPr>
          <w:b/>
          <w:sz w:val="28"/>
          <w:szCs w:val="28"/>
        </w:rPr>
        <w:t>5. География России (11 часов).</w:t>
      </w:r>
    </w:p>
    <w:p w:rsidR="008D5B4E" w:rsidRDefault="008D5B4E" w:rsidP="008D5B4E">
      <w:pPr>
        <w:pStyle w:val="ae"/>
        <w:spacing w:line="318" w:lineRule="atLeast"/>
        <w:ind w:left="1021"/>
      </w:pPr>
      <w:r>
        <w:t>Территория и акватория, морские и сухопутные границы. Часовые пояса.</w:t>
      </w:r>
    </w:p>
    <w:p w:rsidR="008D5B4E" w:rsidRDefault="008D5B4E" w:rsidP="008D5B4E">
      <w:pPr>
        <w:pStyle w:val="ae"/>
        <w:ind w:left="312"/>
      </w:pPr>
      <w:r>
        <w:t>Административно-территориальное устройство России.</w:t>
      </w:r>
    </w:p>
    <w:p w:rsidR="008D5B4E" w:rsidRPr="008D5B4E" w:rsidRDefault="008D5B4E" w:rsidP="008D5B4E">
      <w:pPr>
        <w:pStyle w:val="1"/>
        <w:rPr>
          <w:color w:val="000000" w:themeColor="text1"/>
          <w:lang w:val="ru-RU"/>
        </w:rPr>
      </w:pPr>
      <w:r w:rsidRPr="008D5B4E">
        <w:rPr>
          <w:color w:val="000000" w:themeColor="text1"/>
          <w:lang w:val="ru-RU"/>
        </w:rPr>
        <w:t>Природа России</w:t>
      </w:r>
    </w:p>
    <w:p w:rsidR="008D5B4E" w:rsidRDefault="008D5B4E" w:rsidP="008D5B4E">
      <w:pPr>
        <w:pStyle w:val="ae"/>
        <w:ind w:left="312" w:right="227" w:firstLine="709"/>
      </w:pPr>
      <w:r>
        <w:t>Особенности геологического строения и распространения крупных форм рельефа. Типы климатов, факторы их формирования, климатические пояса. Климат и хозяйственная деятельность людей. Многолетняя мерзлота. Внутренние воды</w:t>
      </w:r>
      <w:r>
        <w:rPr>
          <w:spacing w:val="-10"/>
        </w:rPr>
        <w:t xml:space="preserve"> </w:t>
      </w:r>
      <w:r>
        <w:t>и</w:t>
      </w:r>
    </w:p>
    <w:p w:rsidR="008D5B4E" w:rsidRDefault="008D5B4E" w:rsidP="008D5B4E">
      <w:pPr>
        <w:pStyle w:val="ae"/>
        <w:spacing w:after="0"/>
      </w:pPr>
    </w:p>
    <w:p w:rsidR="008D5B4E" w:rsidRDefault="008D5B4E" w:rsidP="008D5B4E">
      <w:pPr>
        <w:pStyle w:val="ae"/>
        <w:pageBreakBefore/>
        <w:spacing w:before="68" w:beforeAutospacing="0" w:after="0"/>
        <w:ind w:left="312" w:right="227"/>
      </w:pPr>
      <w:r>
        <w:lastRenderedPageBreak/>
        <w:t xml:space="preserve">водные ресурсы, особенности их размещения на территории страны. </w:t>
      </w:r>
      <w:proofErr w:type="spellStart"/>
      <w:r>
        <w:t>Природн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хозяйственные различия морей России. Почвы и почвенные ресурсы. Меры по сохранению плодородия почв. Растительный и животный мир России. Природные зоны. Высотная поясность</w:t>
      </w:r>
    </w:p>
    <w:p w:rsidR="008D5B4E" w:rsidRPr="008D5B4E" w:rsidRDefault="008D5B4E" w:rsidP="008D5B4E">
      <w:pPr>
        <w:pStyle w:val="1"/>
        <w:rPr>
          <w:color w:val="000000" w:themeColor="text1"/>
          <w:lang w:val="ru-RU"/>
        </w:rPr>
      </w:pPr>
      <w:r w:rsidRPr="008D5B4E">
        <w:rPr>
          <w:color w:val="000000" w:themeColor="text1"/>
          <w:lang w:val="ru-RU"/>
        </w:rPr>
        <w:t>Население России</w:t>
      </w:r>
    </w:p>
    <w:p w:rsidR="008D5B4E" w:rsidRDefault="008D5B4E" w:rsidP="008D5B4E">
      <w:pPr>
        <w:pStyle w:val="ae"/>
        <w:ind w:left="312" w:right="227" w:firstLine="709"/>
      </w:pPr>
      <w:r>
        <w:t>Численность, естественное движение населения. Половой и возрастной состав населения. Размещение населения. Основная полоса расселения. Направления и типы миграции. Народы и основные религии России. Городское и сельское население. Крупнейшие</w:t>
      </w:r>
      <w:r>
        <w:rPr>
          <w:spacing w:val="-2"/>
        </w:rPr>
        <w:t xml:space="preserve"> </w:t>
      </w:r>
      <w:r>
        <w:t>города.</w:t>
      </w:r>
    </w:p>
    <w:p w:rsidR="008D5B4E" w:rsidRPr="008D5B4E" w:rsidRDefault="008D5B4E" w:rsidP="008D5B4E">
      <w:pPr>
        <w:pStyle w:val="1"/>
        <w:rPr>
          <w:color w:val="000000" w:themeColor="text1"/>
          <w:lang w:val="ru-RU"/>
        </w:rPr>
      </w:pPr>
      <w:r w:rsidRPr="008D5B4E">
        <w:rPr>
          <w:color w:val="000000" w:themeColor="text1"/>
          <w:lang w:val="ru-RU"/>
        </w:rPr>
        <w:t>Хозяйство России</w:t>
      </w:r>
    </w:p>
    <w:p w:rsidR="008D5B4E" w:rsidRDefault="008D5B4E" w:rsidP="008D5B4E">
      <w:pPr>
        <w:pStyle w:val="ae"/>
        <w:ind w:left="312" w:right="221" w:firstLine="709"/>
      </w:pPr>
      <w:r>
        <w:t>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География отраслей промышленности. География сельского хозяйства. География важнейших видов транспорт.</w:t>
      </w:r>
    </w:p>
    <w:p w:rsidR="008D5B4E" w:rsidRPr="008D5B4E" w:rsidRDefault="008D5B4E" w:rsidP="008D5B4E">
      <w:pPr>
        <w:pStyle w:val="1"/>
        <w:rPr>
          <w:color w:val="000000" w:themeColor="text1"/>
          <w:lang w:val="ru-RU"/>
        </w:rPr>
      </w:pPr>
      <w:r w:rsidRPr="008D5B4E">
        <w:rPr>
          <w:color w:val="000000" w:themeColor="text1"/>
          <w:lang w:val="ru-RU"/>
        </w:rPr>
        <w:t>Обобщение (1 час)</w:t>
      </w:r>
    </w:p>
    <w:p w:rsidR="008D5B4E" w:rsidRDefault="008D5B4E" w:rsidP="008D5B4E">
      <w:pPr>
        <w:pStyle w:val="ae"/>
        <w:ind w:left="312" w:right="227" w:firstLine="777"/>
      </w:pPr>
      <w:r>
        <w:t xml:space="preserve">Проведение репетиционного тестирования (в традиционной или компьютерной </w:t>
      </w:r>
      <w:proofErr w:type="gramStart"/>
      <w:r>
        <w:t>формах</w:t>
      </w:r>
      <w:proofErr w:type="gramEnd"/>
      <w:r>
        <w:t>) и анализ его результативности. Проведение репетиционного тестирования и анализ его результативности.</w:t>
      </w:r>
    </w:p>
    <w:p w:rsidR="008D5B4E" w:rsidRDefault="008D5B4E" w:rsidP="008D5B4E">
      <w:pPr>
        <w:pStyle w:val="ae"/>
        <w:spacing w:after="0"/>
      </w:pPr>
    </w:p>
    <w:p w:rsidR="008D5B4E" w:rsidRPr="008D5B4E" w:rsidRDefault="008D5B4E" w:rsidP="008D5B4E">
      <w:pPr>
        <w:pStyle w:val="1"/>
        <w:pageBreakBefore/>
        <w:spacing w:before="74" w:line="240" w:lineRule="auto"/>
        <w:ind w:left="2801"/>
        <w:rPr>
          <w:color w:val="000000" w:themeColor="text1"/>
        </w:rPr>
      </w:pPr>
      <w:proofErr w:type="spellStart"/>
      <w:r w:rsidRPr="008D5B4E">
        <w:rPr>
          <w:color w:val="000000" w:themeColor="text1"/>
        </w:rPr>
        <w:lastRenderedPageBreak/>
        <w:t>Календарно-тематическое</w:t>
      </w:r>
      <w:proofErr w:type="spellEnd"/>
      <w:r w:rsidRPr="008D5B4E">
        <w:rPr>
          <w:color w:val="000000" w:themeColor="text1"/>
        </w:rPr>
        <w:t xml:space="preserve"> </w:t>
      </w:r>
      <w:proofErr w:type="spellStart"/>
      <w:r w:rsidRPr="008D5B4E">
        <w:rPr>
          <w:color w:val="000000" w:themeColor="text1"/>
        </w:rPr>
        <w:t>планирование</w:t>
      </w:r>
      <w:proofErr w:type="spellEnd"/>
    </w:p>
    <w:p w:rsidR="008D5B4E" w:rsidRDefault="008D5B4E" w:rsidP="008D5B4E">
      <w:pPr>
        <w:pStyle w:val="ae"/>
        <w:spacing w:before="6" w:beforeAutospacing="0" w:after="240"/>
      </w:pPr>
    </w:p>
    <w:tbl>
      <w:tblPr>
        <w:tblW w:w="1042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78"/>
        <w:gridCol w:w="9147"/>
      </w:tblGrid>
      <w:tr w:rsidR="008D5B4E" w:rsidTr="008D5B4E">
        <w:trPr>
          <w:trHeight w:val="135"/>
          <w:tblCellSpacing w:w="0" w:type="dxa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spacing w:line="135" w:lineRule="atLeast"/>
              <w:ind w:left="204" w:right="198"/>
              <w:jc w:val="center"/>
            </w:pPr>
            <w:r>
              <w:t xml:space="preserve">№ </w:t>
            </w:r>
            <w:r>
              <w:rPr>
                <w:b/>
                <w:bCs/>
              </w:rPr>
              <w:t>урока</w:t>
            </w: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135" w:lineRule="atLeast"/>
              <w:ind w:left="3181" w:right="3181"/>
              <w:jc w:val="center"/>
            </w:pPr>
            <w:r>
              <w:rPr>
                <w:b/>
                <w:bCs/>
              </w:rPr>
              <w:t>Название раздела, темы</w:t>
            </w:r>
          </w:p>
        </w:tc>
      </w:tr>
      <w:tr w:rsidR="008D5B4E" w:rsidTr="008D5B4E">
        <w:trPr>
          <w:trHeight w:val="210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rPr>
                <w:sz w:val="22"/>
              </w:rPr>
            </w:pP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210" w:lineRule="atLeast"/>
              <w:ind w:left="108"/>
            </w:pPr>
            <w:r>
              <w:rPr>
                <w:b/>
                <w:bCs/>
              </w:rPr>
              <w:t>Введение (2 ч).</w:t>
            </w:r>
          </w:p>
        </w:tc>
      </w:tr>
      <w:tr w:rsidR="008D5B4E" w:rsidTr="008D5B4E">
        <w:trPr>
          <w:trHeight w:val="435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ind w:left="11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after="0"/>
              <w:ind w:left="108"/>
            </w:pPr>
            <w:r>
              <w:t>Особенности процедуры проведения ГИА 9 классов. Нормативно-правовые и другие</w:t>
            </w:r>
          </w:p>
          <w:p w:rsidR="008D5B4E" w:rsidRDefault="008D5B4E">
            <w:pPr>
              <w:pStyle w:val="ae"/>
              <w:ind w:left="108"/>
            </w:pPr>
            <w:r>
              <w:t>документы. Правила заполнения бланков.</w:t>
            </w:r>
          </w:p>
        </w:tc>
      </w:tr>
      <w:tr w:rsidR="008D5B4E" w:rsidTr="008D5B4E">
        <w:trPr>
          <w:trHeight w:val="435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ind w:left="11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after="0"/>
              <w:ind w:left="108"/>
            </w:pPr>
            <w:r>
              <w:t>Особенности экзаменационной работы по географии, структура и демонстрационные</w:t>
            </w:r>
          </w:p>
          <w:p w:rsidR="008D5B4E" w:rsidRDefault="008D5B4E">
            <w:pPr>
              <w:pStyle w:val="ae"/>
              <w:ind w:left="108"/>
            </w:pPr>
            <w:r>
              <w:t xml:space="preserve">версии </w:t>
            </w:r>
            <w:proofErr w:type="spellStart"/>
            <w:r>
              <w:t>КИМов</w:t>
            </w:r>
            <w:proofErr w:type="spellEnd"/>
            <w:r>
              <w:t>.</w:t>
            </w:r>
          </w:p>
        </w:tc>
      </w:tr>
      <w:tr w:rsidR="008D5B4E" w:rsidRPr="008D5B4E" w:rsidTr="008D5B4E">
        <w:trPr>
          <w:trHeight w:val="195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rPr>
                <w:sz w:val="20"/>
              </w:rPr>
            </w:pP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108"/>
            </w:pPr>
            <w:r>
              <w:rPr>
                <w:b/>
                <w:bCs/>
              </w:rPr>
              <w:t>Раздел I. Источники географической информации (4 ч).</w:t>
            </w:r>
          </w:p>
        </w:tc>
      </w:tr>
      <w:tr w:rsidR="008D5B4E" w:rsidTr="008D5B4E">
        <w:trPr>
          <w:trHeight w:val="210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spacing w:line="210" w:lineRule="atLeast"/>
              <w:ind w:left="11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210" w:lineRule="atLeast"/>
              <w:ind w:left="108"/>
            </w:pPr>
            <w:r>
              <w:t>Глобус, географическая карта.</w:t>
            </w:r>
          </w:p>
        </w:tc>
      </w:tr>
      <w:tr w:rsidR="008D5B4E" w:rsidTr="008D5B4E">
        <w:trPr>
          <w:trHeight w:val="195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11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108"/>
            </w:pPr>
            <w:r>
              <w:t>План местности. Масштаб.</w:t>
            </w:r>
          </w:p>
        </w:tc>
      </w:tr>
      <w:tr w:rsidR="008D5B4E" w:rsidTr="008D5B4E">
        <w:trPr>
          <w:trHeight w:val="195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11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108"/>
            </w:pPr>
            <w:r>
              <w:t>Градусная сеть.</w:t>
            </w:r>
          </w:p>
        </w:tc>
      </w:tr>
      <w:tr w:rsidR="008D5B4E" w:rsidRPr="008D5B4E" w:rsidTr="008D5B4E">
        <w:trPr>
          <w:trHeight w:val="210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spacing w:line="210" w:lineRule="atLeast"/>
              <w:ind w:left="11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210" w:lineRule="atLeast"/>
              <w:ind w:left="108"/>
            </w:pPr>
            <w:r>
              <w:t>Решение учебно-тренировочных тестов по разделу.</w:t>
            </w:r>
          </w:p>
        </w:tc>
      </w:tr>
      <w:tr w:rsidR="008D5B4E" w:rsidRPr="008D5B4E" w:rsidTr="008D5B4E">
        <w:trPr>
          <w:trHeight w:val="195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rPr>
                <w:sz w:val="20"/>
              </w:rPr>
            </w:pP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108"/>
            </w:pPr>
            <w:r>
              <w:rPr>
                <w:b/>
                <w:bCs/>
              </w:rPr>
              <w:t>Раздел II. Природа Земли и человек (6 ч).</w:t>
            </w:r>
          </w:p>
        </w:tc>
      </w:tr>
      <w:tr w:rsidR="008D5B4E" w:rsidRPr="008D5B4E" w:rsidTr="008D5B4E">
        <w:trPr>
          <w:trHeight w:val="195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11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108"/>
            </w:pPr>
            <w:r>
              <w:t>Земля как планета Солнечной системы.</w:t>
            </w:r>
          </w:p>
        </w:tc>
      </w:tr>
      <w:tr w:rsidR="008D5B4E" w:rsidTr="008D5B4E">
        <w:trPr>
          <w:trHeight w:val="210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spacing w:line="210" w:lineRule="atLeast"/>
              <w:ind w:left="11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210" w:lineRule="atLeast"/>
              <w:ind w:left="108"/>
            </w:pPr>
            <w:r>
              <w:t>Движения Земли.</w:t>
            </w:r>
          </w:p>
        </w:tc>
      </w:tr>
      <w:tr w:rsidR="008D5B4E" w:rsidRPr="008D5B4E" w:rsidTr="008D5B4E">
        <w:trPr>
          <w:trHeight w:val="195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11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108"/>
            </w:pPr>
            <w:r>
              <w:t>Литосфера и геологическая история Земли.</w:t>
            </w:r>
          </w:p>
        </w:tc>
      </w:tr>
      <w:tr w:rsidR="008D5B4E" w:rsidTr="008D5B4E">
        <w:trPr>
          <w:trHeight w:val="195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204" w:right="193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108"/>
            </w:pPr>
            <w:r>
              <w:t>Гидросфера. Атмосфера.</w:t>
            </w:r>
          </w:p>
        </w:tc>
      </w:tr>
      <w:tr w:rsidR="008D5B4E" w:rsidTr="008D5B4E">
        <w:trPr>
          <w:trHeight w:val="210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spacing w:line="210" w:lineRule="atLeast"/>
              <w:ind w:left="204" w:right="193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210" w:lineRule="atLeast"/>
              <w:ind w:left="108"/>
            </w:pPr>
            <w:r>
              <w:t>Биосфера. ГО.</w:t>
            </w:r>
          </w:p>
        </w:tc>
      </w:tr>
      <w:tr w:rsidR="008D5B4E" w:rsidRPr="008D5B4E" w:rsidTr="008D5B4E">
        <w:trPr>
          <w:trHeight w:val="195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204" w:right="193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108"/>
            </w:pPr>
            <w:r>
              <w:t>Решение учебно-тренировочных тестов по разделу.</w:t>
            </w:r>
          </w:p>
        </w:tc>
      </w:tr>
      <w:tr w:rsidR="008D5B4E" w:rsidRPr="008D5B4E" w:rsidTr="008D5B4E">
        <w:trPr>
          <w:trHeight w:val="195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rPr>
                <w:sz w:val="20"/>
              </w:rPr>
            </w:pP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108"/>
            </w:pPr>
            <w:r>
              <w:rPr>
                <w:b/>
                <w:bCs/>
              </w:rPr>
              <w:t>Раздел III. Материки, океаны, народы и страны (9 ч).</w:t>
            </w:r>
          </w:p>
        </w:tc>
      </w:tr>
      <w:tr w:rsidR="008D5B4E" w:rsidRPr="008D5B4E" w:rsidTr="008D5B4E">
        <w:trPr>
          <w:trHeight w:val="195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204" w:right="193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108"/>
            </w:pPr>
            <w:r>
              <w:t>Современный облик планеты Земля. Происхождение материков и впадин океанов.</w:t>
            </w:r>
          </w:p>
        </w:tc>
      </w:tr>
      <w:tr w:rsidR="008D5B4E" w:rsidTr="008D5B4E">
        <w:trPr>
          <w:trHeight w:val="210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spacing w:line="210" w:lineRule="atLeast"/>
              <w:ind w:left="204" w:right="193"/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210" w:lineRule="atLeast"/>
              <w:ind w:left="108"/>
            </w:pPr>
            <w:r>
              <w:t>Особенности природы материков</w:t>
            </w:r>
            <w:r>
              <w:rPr>
                <w:b/>
                <w:bCs/>
              </w:rPr>
              <w:t>.</w:t>
            </w:r>
          </w:p>
        </w:tc>
      </w:tr>
      <w:tr w:rsidR="008D5B4E" w:rsidTr="008D5B4E">
        <w:trPr>
          <w:trHeight w:val="195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204" w:right="193"/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108"/>
            </w:pPr>
            <w:r>
              <w:t>Население и численность населения Земли. Расы, этносы.</w:t>
            </w:r>
          </w:p>
        </w:tc>
      </w:tr>
      <w:tr w:rsidR="008D5B4E" w:rsidTr="008D5B4E">
        <w:trPr>
          <w:trHeight w:val="195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204" w:right="193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108"/>
            </w:pPr>
            <w:r>
              <w:t>Материки и страны.</w:t>
            </w:r>
          </w:p>
        </w:tc>
      </w:tr>
      <w:tr w:rsidR="008D5B4E" w:rsidTr="008D5B4E">
        <w:trPr>
          <w:trHeight w:val="210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spacing w:line="210" w:lineRule="atLeast"/>
              <w:ind w:left="204" w:right="193"/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210" w:lineRule="atLeast"/>
              <w:ind w:left="108"/>
            </w:pPr>
            <w:r>
              <w:t>Африка. Австралия.</w:t>
            </w:r>
          </w:p>
        </w:tc>
      </w:tr>
      <w:tr w:rsidR="008D5B4E" w:rsidTr="008D5B4E">
        <w:trPr>
          <w:trHeight w:val="195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204" w:right="193"/>
              <w:jc w:val="center"/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108"/>
            </w:pPr>
            <w:r>
              <w:t>Антарктида. Южная Америка.</w:t>
            </w:r>
          </w:p>
        </w:tc>
      </w:tr>
      <w:tr w:rsidR="008D5B4E" w:rsidTr="008D5B4E">
        <w:trPr>
          <w:trHeight w:val="195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204" w:right="193"/>
              <w:jc w:val="center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108"/>
            </w:pPr>
            <w:r>
              <w:t>Северная Америка.</w:t>
            </w:r>
          </w:p>
        </w:tc>
      </w:tr>
      <w:tr w:rsidR="008D5B4E" w:rsidTr="008D5B4E">
        <w:trPr>
          <w:trHeight w:val="210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spacing w:line="210" w:lineRule="atLeast"/>
              <w:ind w:left="204" w:right="193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210" w:lineRule="atLeast"/>
              <w:ind w:left="108"/>
            </w:pPr>
            <w:r>
              <w:t>Евразия.</w:t>
            </w:r>
          </w:p>
        </w:tc>
      </w:tr>
      <w:tr w:rsidR="008D5B4E" w:rsidRPr="008D5B4E" w:rsidTr="008D5B4E">
        <w:trPr>
          <w:trHeight w:val="195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204" w:right="193"/>
              <w:jc w:val="center"/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108"/>
            </w:pPr>
            <w:r>
              <w:t>Решение учебно-тренировочных тестов по разделу.</w:t>
            </w:r>
          </w:p>
        </w:tc>
      </w:tr>
      <w:tr w:rsidR="008D5B4E" w:rsidRPr="008D5B4E" w:rsidTr="008D5B4E">
        <w:trPr>
          <w:trHeight w:val="195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rPr>
                <w:sz w:val="20"/>
              </w:rPr>
            </w:pP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108"/>
            </w:pPr>
            <w:r>
              <w:rPr>
                <w:b/>
                <w:bCs/>
              </w:rPr>
              <w:t>Раздел IV. Природопользование и геоэкология (2 ч).</w:t>
            </w:r>
          </w:p>
        </w:tc>
      </w:tr>
      <w:tr w:rsidR="008D5B4E" w:rsidTr="008D5B4E">
        <w:trPr>
          <w:trHeight w:val="435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ind w:left="204" w:right="193"/>
              <w:jc w:val="center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after="0"/>
              <w:ind w:left="108"/>
            </w:pPr>
            <w:r>
              <w:t>Влияние хозяйственной деятельности на людей и природу. Основные типы</w:t>
            </w:r>
          </w:p>
          <w:p w:rsidR="008D5B4E" w:rsidRDefault="008D5B4E">
            <w:pPr>
              <w:pStyle w:val="ae"/>
              <w:ind w:left="108"/>
            </w:pPr>
            <w:r>
              <w:t>природопользования.</w:t>
            </w:r>
          </w:p>
        </w:tc>
      </w:tr>
      <w:tr w:rsidR="008D5B4E" w:rsidRPr="008D5B4E" w:rsidTr="008D5B4E">
        <w:trPr>
          <w:trHeight w:val="195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204" w:right="193"/>
              <w:jc w:val="center"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108"/>
            </w:pPr>
            <w:r>
              <w:t>Стихийные явления в геосферах. Решение тестов по разделу.</w:t>
            </w:r>
          </w:p>
        </w:tc>
      </w:tr>
      <w:tr w:rsidR="008D5B4E" w:rsidRPr="008D5B4E" w:rsidTr="008D5B4E">
        <w:trPr>
          <w:trHeight w:val="195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rPr>
                <w:sz w:val="20"/>
              </w:rPr>
            </w:pP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108"/>
            </w:pPr>
            <w:r>
              <w:rPr>
                <w:b/>
                <w:bCs/>
              </w:rPr>
              <w:t>Раздел V. География России (11 ч).</w:t>
            </w:r>
          </w:p>
        </w:tc>
      </w:tr>
      <w:tr w:rsidR="008D5B4E" w:rsidTr="008D5B4E">
        <w:trPr>
          <w:trHeight w:val="195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204" w:right="193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108"/>
            </w:pPr>
            <w:r>
              <w:t>Особенности ГП России.</w:t>
            </w:r>
          </w:p>
        </w:tc>
      </w:tr>
      <w:tr w:rsidR="008D5B4E" w:rsidTr="008D5B4E">
        <w:trPr>
          <w:trHeight w:val="210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spacing w:line="210" w:lineRule="atLeast"/>
              <w:ind w:left="204" w:right="193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210" w:lineRule="atLeast"/>
              <w:ind w:left="108"/>
            </w:pPr>
            <w:r>
              <w:t>Часовые пояса.</w:t>
            </w:r>
          </w:p>
        </w:tc>
      </w:tr>
      <w:tr w:rsidR="008D5B4E" w:rsidTr="008D5B4E">
        <w:trPr>
          <w:trHeight w:val="195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204" w:right="193"/>
              <w:jc w:val="center"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108"/>
            </w:pPr>
            <w:r>
              <w:t>Природа России.</w:t>
            </w:r>
          </w:p>
        </w:tc>
      </w:tr>
      <w:tr w:rsidR="008D5B4E" w:rsidTr="008D5B4E">
        <w:trPr>
          <w:trHeight w:val="195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204" w:right="193"/>
              <w:jc w:val="center"/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108"/>
            </w:pPr>
            <w:r>
              <w:t>Природные особенности России.</w:t>
            </w:r>
          </w:p>
        </w:tc>
      </w:tr>
      <w:tr w:rsidR="008D5B4E" w:rsidTr="008D5B4E">
        <w:trPr>
          <w:trHeight w:val="210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spacing w:line="210" w:lineRule="atLeast"/>
              <w:ind w:left="204" w:right="193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210" w:lineRule="atLeast"/>
              <w:ind w:left="108"/>
            </w:pPr>
            <w:r>
              <w:t>Население России.</w:t>
            </w:r>
          </w:p>
        </w:tc>
      </w:tr>
      <w:tr w:rsidR="008D5B4E" w:rsidTr="008D5B4E">
        <w:trPr>
          <w:trHeight w:val="195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204" w:right="193"/>
              <w:jc w:val="center"/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108"/>
            </w:pPr>
            <w:r>
              <w:t>Демографические показатели России.</w:t>
            </w:r>
          </w:p>
        </w:tc>
      </w:tr>
      <w:tr w:rsidR="008D5B4E" w:rsidTr="008D5B4E">
        <w:trPr>
          <w:trHeight w:val="195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204" w:right="193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108"/>
            </w:pPr>
            <w:r>
              <w:t>Хозяйство России.</w:t>
            </w:r>
          </w:p>
        </w:tc>
      </w:tr>
      <w:tr w:rsidR="008D5B4E" w:rsidTr="008D5B4E">
        <w:trPr>
          <w:trHeight w:val="210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spacing w:line="210" w:lineRule="atLeast"/>
              <w:ind w:left="204" w:right="193"/>
              <w:jc w:val="center"/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210" w:lineRule="atLeast"/>
              <w:ind w:left="108"/>
            </w:pPr>
            <w:r>
              <w:t>Отрасли хозяйства РФ.</w:t>
            </w:r>
          </w:p>
        </w:tc>
      </w:tr>
      <w:tr w:rsidR="008D5B4E" w:rsidTr="008D5B4E">
        <w:trPr>
          <w:trHeight w:val="195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204" w:right="193"/>
              <w:jc w:val="center"/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108"/>
            </w:pPr>
            <w:r>
              <w:t>Природно-хозяйственное районирование России.</w:t>
            </w:r>
          </w:p>
        </w:tc>
      </w:tr>
      <w:tr w:rsidR="008D5B4E" w:rsidRPr="008D5B4E" w:rsidTr="008D5B4E">
        <w:trPr>
          <w:trHeight w:val="195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204" w:right="193"/>
              <w:jc w:val="center"/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108"/>
            </w:pPr>
            <w:r>
              <w:t>Решение учебно-тренировочных тестов по разделу.</w:t>
            </w:r>
          </w:p>
        </w:tc>
      </w:tr>
      <w:tr w:rsidR="008D5B4E" w:rsidRPr="008D5B4E" w:rsidTr="008D5B4E">
        <w:trPr>
          <w:trHeight w:val="195"/>
          <w:tblCellSpacing w:w="0" w:type="dxa"/>
        </w:trPr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204" w:right="193"/>
              <w:jc w:val="center"/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D5B4E" w:rsidRDefault="008D5B4E">
            <w:pPr>
              <w:pStyle w:val="ae"/>
              <w:spacing w:line="195" w:lineRule="atLeast"/>
              <w:ind w:left="108"/>
            </w:pPr>
            <w:r>
              <w:t>Решение учебно-тренировочных тестов по разделу.</w:t>
            </w:r>
          </w:p>
        </w:tc>
      </w:tr>
    </w:tbl>
    <w:p w:rsidR="008D5B4E" w:rsidRDefault="008D5B4E" w:rsidP="008D5B4E">
      <w:pPr>
        <w:pStyle w:val="ae"/>
        <w:spacing w:after="0"/>
      </w:pPr>
    </w:p>
    <w:p w:rsidR="00B15647" w:rsidRPr="008C54DC" w:rsidRDefault="00B15647" w:rsidP="008C54DC">
      <w:pPr>
        <w:spacing w:after="0"/>
        <w:ind w:left="120"/>
        <w:rPr>
          <w:lang w:val="ru-RU"/>
        </w:rPr>
      </w:pPr>
    </w:p>
    <w:sectPr w:rsidR="00B15647" w:rsidRPr="008C54DC" w:rsidSect="008C54DC">
      <w:pgSz w:w="11906" w:h="16383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433"/>
    <w:multiLevelType w:val="multilevel"/>
    <w:tmpl w:val="36604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862D2"/>
    <w:multiLevelType w:val="multilevel"/>
    <w:tmpl w:val="CC58D2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248B9"/>
    <w:multiLevelType w:val="multilevel"/>
    <w:tmpl w:val="4830D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CC5602"/>
    <w:multiLevelType w:val="multilevel"/>
    <w:tmpl w:val="97424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9A7385"/>
    <w:multiLevelType w:val="multilevel"/>
    <w:tmpl w:val="2D92A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305B95"/>
    <w:multiLevelType w:val="multilevel"/>
    <w:tmpl w:val="7FB48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1B13E5"/>
    <w:multiLevelType w:val="multilevel"/>
    <w:tmpl w:val="EB0A9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01C92"/>
    <w:multiLevelType w:val="multilevel"/>
    <w:tmpl w:val="76D417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A34668"/>
    <w:multiLevelType w:val="multilevel"/>
    <w:tmpl w:val="EA24FE6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26074E"/>
    <w:multiLevelType w:val="multilevel"/>
    <w:tmpl w:val="CCC2C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B40CC8"/>
    <w:multiLevelType w:val="multilevel"/>
    <w:tmpl w:val="155CEA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9D5DAA"/>
    <w:multiLevelType w:val="multilevel"/>
    <w:tmpl w:val="3E0A7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DB79EC"/>
    <w:multiLevelType w:val="multilevel"/>
    <w:tmpl w:val="3BC8B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1B6F76"/>
    <w:multiLevelType w:val="multilevel"/>
    <w:tmpl w:val="C0EE17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D145F5"/>
    <w:multiLevelType w:val="multilevel"/>
    <w:tmpl w:val="2FB6AD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EC581E"/>
    <w:multiLevelType w:val="multilevel"/>
    <w:tmpl w:val="6DDE6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42715C"/>
    <w:multiLevelType w:val="multilevel"/>
    <w:tmpl w:val="643263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D532EE"/>
    <w:multiLevelType w:val="multilevel"/>
    <w:tmpl w:val="2C02B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963F45"/>
    <w:multiLevelType w:val="multilevel"/>
    <w:tmpl w:val="195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5"/>
  </w:num>
  <w:num w:numId="5">
    <w:abstractNumId w:val="4"/>
  </w:num>
  <w:num w:numId="6">
    <w:abstractNumId w:val="13"/>
  </w:num>
  <w:num w:numId="7">
    <w:abstractNumId w:val="0"/>
  </w:num>
  <w:num w:numId="8">
    <w:abstractNumId w:val="2"/>
  </w:num>
  <w:num w:numId="9">
    <w:abstractNumId w:val="7"/>
  </w:num>
  <w:num w:numId="10">
    <w:abstractNumId w:val="12"/>
  </w:num>
  <w:num w:numId="11">
    <w:abstractNumId w:val="16"/>
  </w:num>
  <w:num w:numId="12">
    <w:abstractNumId w:val="17"/>
  </w:num>
  <w:num w:numId="13">
    <w:abstractNumId w:val="9"/>
  </w:num>
  <w:num w:numId="14">
    <w:abstractNumId w:val="11"/>
  </w:num>
  <w:num w:numId="15">
    <w:abstractNumId w:val="18"/>
  </w:num>
  <w:num w:numId="16">
    <w:abstractNumId w:val="6"/>
  </w:num>
  <w:num w:numId="17">
    <w:abstractNumId w:val="14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0FB"/>
    <w:rsid w:val="00306806"/>
    <w:rsid w:val="00317FEF"/>
    <w:rsid w:val="00525FA8"/>
    <w:rsid w:val="00755EB1"/>
    <w:rsid w:val="00842890"/>
    <w:rsid w:val="008C54DC"/>
    <w:rsid w:val="008D5B4E"/>
    <w:rsid w:val="00B15647"/>
    <w:rsid w:val="00B67714"/>
    <w:rsid w:val="00BA090C"/>
    <w:rsid w:val="00EE01C9"/>
    <w:rsid w:val="00F8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800F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80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8D5B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2023-09-08T12:49:00Z</cp:lastPrinted>
  <dcterms:created xsi:type="dcterms:W3CDTF">2023-09-08T07:55:00Z</dcterms:created>
  <dcterms:modified xsi:type="dcterms:W3CDTF">2023-11-01T12:02:00Z</dcterms:modified>
</cp:coreProperties>
</file>