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C937" w14:textId="77777777" w:rsidR="00BC3450" w:rsidRPr="00A67635" w:rsidRDefault="00BC3450" w:rsidP="00BC3450">
      <w:pPr>
        <w:spacing w:line="408" w:lineRule="auto"/>
        <w:ind w:left="120"/>
        <w:jc w:val="center"/>
      </w:pPr>
      <w:bookmarkStart w:id="0" w:name="_Toc5624866"/>
      <w:r w:rsidRPr="00A67635">
        <w:rPr>
          <w:b/>
          <w:color w:val="000000"/>
          <w:sz w:val="28"/>
        </w:rPr>
        <w:t>МИНИСТЕРСТВО ПРОСВЕЩЕНИЯ РОССИЙСКОЙ ФЕДЕРАЦИИ</w:t>
      </w:r>
    </w:p>
    <w:p w14:paraId="208221D8" w14:textId="77777777" w:rsidR="00BC3450" w:rsidRPr="00A67635" w:rsidRDefault="00BC3450" w:rsidP="00BC3450">
      <w:pPr>
        <w:spacing w:line="408" w:lineRule="auto"/>
        <w:ind w:left="120"/>
        <w:jc w:val="center"/>
      </w:pPr>
      <w:r w:rsidRPr="00A67635">
        <w:rPr>
          <w:b/>
          <w:color w:val="000000"/>
          <w:sz w:val="28"/>
        </w:rPr>
        <w:t>‌</w:t>
      </w:r>
      <w:bookmarkStart w:id="1" w:name="c3983b34-b45f-4a25-94f4-a03dbdec5cc0"/>
      <w:r w:rsidRPr="00A67635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1"/>
      <w:r w:rsidRPr="00A67635">
        <w:rPr>
          <w:b/>
          <w:color w:val="000000"/>
          <w:sz w:val="28"/>
        </w:rPr>
        <w:t xml:space="preserve">‌‌ </w:t>
      </w:r>
    </w:p>
    <w:p w14:paraId="3B590D4C" w14:textId="77777777" w:rsidR="00BC3450" w:rsidRPr="00A67635" w:rsidRDefault="00BC3450" w:rsidP="00BC3450">
      <w:pPr>
        <w:spacing w:line="408" w:lineRule="auto"/>
        <w:ind w:left="120"/>
        <w:jc w:val="center"/>
      </w:pPr>
      <w:r w:rsidRPr="00A67635">
        <w:rPr>
          <w:b/>
          <w:color w:val="000000"/>
          <w:sz w:val="28"/>
        </w:rPr>
        <w:t>‌</w:t>
      </w:r>
      <w:bookmarkStart w:id="2" w:name="0b39eddd-ebf7-404c-8ed4-76991eb8dd98"/>
      <w:r w:rsidRPr="00A67635">
        <w:rPr>
          <w:b/>
          <w:color w:val="000000"/>
          <w:sz w:val="28"/>
        </w:rPr>
        <w:t>Муниципалитет г. Сарапула</w:t>
      </w:r>
      <w:bookmarkEnd w:id="2"/>
      <w:r w:rsidRPr="00A67635">
        <w:rPr>
          <w:b/>
          <w:color w:val="000000"/>
          <w:sz w:val="28"/>
        </w:rPr>
        <w:t>‌</w:t>
      </w:r>
      <w:r w:rsidRPr="00A67635">
        <w:rPr>
          <w:color w:val="000000"/>
          <w:sz w:val="28"/>
        </w:rPr>
        <w:t>​</w:t>
      </w:r>
    </w:p>
    <w:p w14:paraId="625FEE6E" w14:textId="77777777" w:rsidR="00BC3450" w:rsidRPr="00A67635" w:rsidRDefault="00BC3450" w:rsidP="00BC3450">
      <w:pPr>
        <w:spacing w:line="408" w:lineRule="auto"/>
        <w:ind w:left="120"/>
        <w:jc w:val="center"/>
      </w:pPr>
      <w:r w:rsidRPr="00A67635">
        <w:rPr>
          <w:b/>
          <w:color w:val="000000"/>
          <w:sz w:val="28"/>
        </w:rPr>
        <w:t>МБОУ СОШ № 15</w:t>
      </w:r>
    </w:p>
    <w:p w14:paraId="154AD94A" w14:textId="77777777" w:rsidR="00BC3450" w:rsidRPr="00A67635" w:rsidRDefault="00BC3450" w:rsidP="00BC3450">
      <w:pPr>
        <w:ind w:left="120"/>
      </w:pPr>
    </w:p>
    <w:p w14:paraId="737EB1DD" w14:textId="77777777" w:rsidR="00BC3450" w:rsidRPr="00A67635" w:rsidRDefault="00BC3450" w:rsidP="00BC3450">
      <w:pPr>
        <w:ind w:left="120"/>
      </w:pPr>
    </w:p>
    <w:p w14:paraId="5E7A5E26" w14:textId="77777777" w:rsidR="00BC3450" w:rsidRPr="00A67635" w:rsidRDefault="00BC3450" w:rsidP="00BC3450">
      <w:pPr>
        <w:ind w:left="120"/>
      </w:pPr>
    </w:p>
    <w:p w14:paraId="177AC32E" w14:textId="77777777" w:rsidR="00BC3450" w:rsidRPr="00A67635" w:rsidRDefault="00BC3450" w:rsidP="00BC345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3450" w:rsidRPr="00650070" w14:paraId="68808D78" w14:textId="77777777" w:rsidTr="00195D5C">
        <w:tc>
          <w:tcPr>
            <w:tcW w:w="3114" w:type="dxa"/>
          </w:tcPr>
          <w:p w14:paraId="5B9E7A5A" w14:textId="77777777" w:rsidR="00BC3450" w:rsidRPr="0040209D" w:rsidRDefault="00BC3450" w:rsidP="00195D5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69C8A2D6" w14:textId="77777777" w:rsidR="00BC3450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</w:t>
            </w:r>
          </w:p>
          <w:p w14:paraId="511BEB45" w14:textId="77777777" w:rsidR="00BC3450" w:rsidRPr="008944ED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371D95C0" w14:textId="77777777" w:rsidR="00BC3450" w:rsidRDefault="00BC3450" w:rsidP="00195D5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0506BEDF" w14:textId="77777777" w:rsidR="00BC3450" w:rsidRPr="008944ED" w:rsidRDefault="00BC3450" w:rsidP="00195D5C">
            <w:pPr>
              <w:jc w:val="right"/>
              <w:rPr>
                <w:color w:val="000000"/>
              </w:rPr>
            </w:pPr>
          </w:p>
          <w:p w14:paraId="6ED51580" w14:textId="77777777" w:rsidR="00BC3450" w:rsidRDefault="00BC3450" w:rsidP="00195D5C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</w:t>
            </w:r>
          </w:p>
          <w:p w14:paraId="7FA6BAF2" w14:textId="77777777" w:rsidR="00BC3450" w:rsidRDefault="00BC3450" w:rsidP="00195D5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3A5EC209" w14:textId="77777777" w:rsidR="00BC3450" w:rsidRPr="0040209D" w:rsidRDefault="00BC3450" w:rsidP="00195D5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6046B14E" w14:textId="77777777" w:rsidR="00BC3450" w:rsidRPr="0040209D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130CD59B" w14:textId="77777777" w:rsidR="00BC3450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</w:t>
            </w:r>
          </w:p>
          <w:p w14:paraId="6E6B4DBC" w14:textId="77777777" w:rsidR="00BC3450" w:rsidRPr="008944ED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советом</w:t>
            </w:r>
          </w:p>
          <w:p w14:paraId="25920881" w14:textId="77777777" w:rsidR="00BC3450" w:rsidRDefault="00BC3450" w:rsidP="00195D5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6E5D0338" w14:textId="77777777" w:rsidR="00BC3450" w:rsidRPr="008944ED" w:rsidRDefault="00BC3450" w:rsidP="00195D5C">
            <w:pPr>
              <w:jc w:val="right"/>
              <w:rPr>
                <w:color w:val="000000"/>
              </w:rPr>
            </w:pPr>
          </w:p>
          <w:p w14:paraId="01516AB1" w14:textId="77777777" w:rsidR="00BC3450" w:rsidRDefault="00BC3450" w:rsidP="00195D5C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</w:t>
            </w:r>
          </w:p>
          <w:p w14:paraId="2B76B8C8" w14:textId="77777777" w:rsidR="00BC3450" w:rsidRDefault="00BC3450" w:rsidP="00195D5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049B9825" w14:textId="77777777" w:rsidR="00BC3450" w:rsidRPr="0040209D" w:rsidRDefault="00BC3450" w:rsidP="00195D5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602866FE" w14:textId="77777777" w:rsidR="00BC3450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9041287" w14:textId="77777777" w:rsidR="00BC3450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Директором</w:t>
            </w:r>
          </w:p>
          <w:p w14:paraId="7C478494" w14:textId="77777777" w:rsidR="00BC3450" w:rsidRPr="008944ED" w:rsidRDefault="00BC3450" w:rsidP="00195D5C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5EB6232A" w14:textId="77777777" w:rsidR="00BC3450" w:rsidRDefault="00BC3450" w:rsidP="00195D5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0C6FF6C6" w14:textId="77777777" w:rsidR="00BC3450" w:rsidRPr="008944ED" w:rsidRDefault="00BC3450" w:rsidP="00195D5C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Т.С. Дементьева</w:t>
            </w:r>
          </w:p>
          <w:p w14:paraId="3E5ACEB7" w14:textId="77777777" w:rsidR="00BC3450" w:rsidRDefault="00BC3450" w:rsidP="00195D5C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 200 - ОД</w:t>
            </w:r>
            <w:r>
              <w:rPr>
                <w:color w:val="000000"/>
              </w:rPr>
              <w:t xml:space="preserve"> от</w:t>
            </w:r>
          </w:p>
          <w:p w14:paraId="3CB91294" w14:textId="77777777" w:rsidR="00BC3450" w:rsidRDefault="00BC3450" w:rsidP="00195D5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230A9846" w14:textId="77777777" w:rsidR="00BC3450" w:rsidRPr="0040209D" w:rsidRDefault="00BC3450" w:rsidP="00195D5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26C01ED8" w14:textId="77777777" w:rsidR="00BC3450" w:rsidRPr="00A67635" w:rsidRDefault="00BC3450" w:rsidP="00BC3450">
      <w:pPr>
        <w:ind w:left="120"/>
      </w:pPr>
    </w:p>
    <w:p w14:paraId="336C0DAD" w14:textId="77777777" w:rsidR="00BC3450" w:rsidRPr="00A67635" w:rsidRDefault="00BC3450" w:rsidP="00BC3450">
      <w:pPr>
        <w:ind w:left="120"/>
      </w:pPr>
      <w:r w:rsidRPr="00A67635">
        <w:rPr>
          <w:color w:val="000000"/>
          <w:sz w:val="28"/>
        </w:rPr>
        <w:t>‌</w:t>
      </w:r>
    </w:p>
    <w:p w14:paraId="53556B15" w14:textId="77777777" w:rsidR="00BC3450" w:rsidRPr="00A67635" w:rsidRDefault="00BC3450" w:rsidP="00BC3450">
      <w:pPr>
        <w:ind w:left="120"/>
      </w:pPr>
    </w:p>
    <w:p w14:paraId="0EF9D82D" w14:textId="77777777" w:rsidR="00BC3450" w:rsidRPr="00A67635" w:rsidRDefault="00BC3450" w:rsidP="00BC3450">
      <w:pPr>
        <w:ind w:left="120"/>
      </w:pPr>
    </w:p>
    <w:p w14:paraId="21E6FE22" w14:textId="77777777" w:rsidR="00BC3450" w:rsidRPr="00A67635" w:rsidRDefault="00BC3450" w:rsidP="00BC3450">
      <w:pPr>
        <w:ind w:left="120"/>
      </w:pPr>
    </w:p>
    <w:p w14:paraId="35B01247" w14:textId="77777777" w:rsidR="00BC3450" w:rsidRPr="0083496B" w:rsidRDefault="00BC3450" w:rsidP="00BC3450">
      <w:pPr>
        <w:spacing w:line="408" w:lineRule="auto"/>
        <w:ind w:left="120"/>
        <w:jc w:val="center"/>
      </w:pPr>
      <w:r w:rsidRPr="0083496B">
        <w:rPr>
          <w:b/>
          <w:color w:val="000000"/>
          <w:sz w:val="28"/>
        </w:rPr>
        <w:t>РАБОЧАЯ ПРОГРАММА</w:t>
      </w:r>
    </w:p>
    <w:p w14:paraId="3EBA02E9" w14:textId="77777777" w:rsidR="00BC3450" w:rsidRPr="00184333" w:rsidRDefault="00BC3450" w:rsidP="00BC3450">
      <w:pPr>
        <w:spacing w:line="408" w:lineRule="auto"/>
        <w:ind w:left="120"/>
        <w:jc w:val="center"/>
        <w:rPr>
          <w:b/>
          <w:bCs/>
        </w:rPr>
      </w:pPr>
      <w:r w:rsidRPr="00184333">
        <w:rPr>
          <w:b/>
          <w:bCs/>
          <w:color w:val="000000"/>
          <w:sz w:val="28"/>
        </w:rPr>
        <w:t xml:space="preserve">ПО ВНЕУРОЧНОЙ ДЕЯТЕЛЬНОСТИ </w:t>
      </w:r>
    </w:p>
    <w:p w14:paraId="010E8BAD" w14:textId="77777777" w:rsidR="00BC3450" w:rsidRPr="0083496B" w:rsidRDefault="00BC3450" w:rsidP="00BC3450">
      <w:pPr>
        <w:ind w:left="120"/>
        <w:jc w:val="center"/>
      </w:pPr>
    </w:p>
    <w:p w14:paraId="261115F6" w14:textId="77777777" w:rsidR="00BC3450" w:rsidRPr="0083496B" w:rsidRDefault="00BC3450" w:rsidP="00BC3450">
      <w:pPr>
        <w:spacing w:line="408" w:lineRule="auto"/>
        <w:ind w:left="120"/>
        <w:jc w:val="center"/>
      </w:pPr>
      <w:r w:rsidRPr="0083496B">
        <w:rPr>
          <w:b/>
          <w:color w:val="000000"/>
          <w:sz w:val="28"/>
        </w:rPr>
        <w:t>учебного предмета «Обществознание»</w:t>
      </w:r>
    </w:p>
    <w:p w14:paraId="788434FD" w14:textId="77777777" w:rsidR="00BC3450" w:rsidRPr="00A67635" w:rsidRDefault="00BC3450" w:rsidP="00BC3450">
      <w:pPr>
        <w:ind w:left="120"/>
        <w:jc w:val="center"/>
      </w:pPr>
      <w:r w:rsidRPr="0083496B">
        <w:rPr>
          <w:color w:val="000000"/>
          <w:sz w:val="28"/>
        </w:rPr>
        <w:t>для обучающихся 1</w:t>
      </w:r>
      <w:r>
        <w:rPr>
          <w:color w:val="000000"/>
          <w:sz w:val="28"/>
        </w:rPr>
        <w:t>1</w:t>
      </w:r>
      <w:r w:rsidRPr="009C68A2">
        <w:rPr>
          <w:color w:val="000000"/>
          <w:sz w:val="28"/>
        </w:rPr>
        <w:t xml:space="preserve"> класса</w:t>
      </w:r>
    </w:p>
    <w:p w14:paraId="02F1C337" w14:textId="77777777" w:rsidR="00BC3450" w:rsidRPr="00A67635" w:rsidRDefault="00BC3450" w:rsidP="00BC3450">
      <w:pPr>
        <w:ind w:left="120"/>
        <w:jc w:val="center"/>
      </w:pPr>
    </w:p>
    <w:p w14:paraId="0FDAC311" w14:textId="77777777" w:rsidR="00BC3450" w:rsidRPr="00A67635" w:rsidRDefault="00BC3450" w:rsidP="00BC3450">
      <w:pPr>
        <w:ind w:left="120"/>
        <w:jc w:val="center"/>
      </w:pPr>
    </w:p>
    <w:p w14:paraId="567A0B7D" w14:textId="77777777" w:rsidR="00BC3450" w:rsidRDefault="00BC3450" w:rsidP="00BC3450">
      <w:pPr>
        <w:ind w:left="120"/>
        <w:jc w:val="center"/>
      </w:pPr>
    </w:p>
    <w:p w14:paraId="2317A09D" w14:textId="77777777" w:rsidR="00BC3450" w:rsidRDefault="00BC3450" w:rsidP="00BC3450">
      <w:pPr>
        <w:ind w:left="120"/>
        <w:jc w:val="center"/>
      </w:pPr>
    </w:p>
    <w:p w14:paraId="5C797795" w14:textId="77777777" w:rsidR="00BC3450" w:rsidRDefault="00BC3450" w:rsidP="00BC3450">
      <w:pPr>
        <w:ind w:left="120"/>
        <w:jc w:val="center"/>
      </w:pPr>
    </w:p>
    <w:p w14:paraId="3AED7315" w14:textId="77777777" w:rsidR="00BC3450" w:rsidRDefault="00BC3450" w:rsidP="00BC3450">
      <w:pPr>
        <w:ind w:left="120"/>
        <w:jc w:val="center"/>
      </w:pPr>
    </w:p>
    <w:p w14:paraId="4264D24F" w14:textId="77777777" w:rsidR="00BC3450" w:rsidRDefault="00BC3450" w:rsidP="00BC3450">
      <w:pPr>
        <w:ind w:left="120"/>
        <w:jc w:val="center"/>
      </w:pPr>
    </w:p>
    <w:p w14:paraId="30E4E6D5" w14:textId="77777777" w:rsidR="00BC3450" w:rsidRDefault="00BC3450" w:rsidP="00BC3450"/>
    <w:p w14:paraId="587853D1" w14:textId="77777777" w:rsidR="00BC3450" w:rsidRPr="00A67635" w:rsidRDefault="00BC3450" w:rsidP="00BC3450">
      <w:pPr>
        <w:ind w:left="120"/>
        <w:jc w:val="center"/>
      </w:pPr>
    </w:p>
    <w:p w14:paraId="1B345BFC" w14:textId="77777777" w:rsidR="00BC3450" w:rsidRPr="00A67635" w:rsidRDefault="00BC3450" w:rsidP="00BC3450">
      <w:pPr>
        <w:ind w:left="120"/>
        <w:jc w:val="center"/>
      </w:pPr>
    </w:p>
    <w:p w14:paraId="42B98AF8" w14:textId="77777777" w:rsidR="00BC3450" w:rsidRPr="00A67635" w:rsidRDefault="00BC3450" w:rsidP="00BC3450">
      <w:pPr>
        <w:ind w:left="120"/>
        <w:jc w:val="center"/>
      </w:pPr>
    </w:p>
    <w:p w14:paraId="63151D50" w14:textId="77777777" w:rsidR="00BC3450" w:rsidRPr="00A67635" w:rsidRDefault="00BC3450" w:rsidP="00BC3450">
      <w:pPr>
        <w:ind w:left="120"/>
        <w:jc w:val="center"/>
      </w:pPr>
    </w:p>
    <w:p w14:paraId="3C12825E" w14:textId="77777777" w:rsidR="00BC3450" w:rsidRDefault="00BC3450" w:rsidP="00BC3450">
      <w:pPr>
        <w:ind w:left="120"/>
        <w:jc w:val="center"/>
      </w:pPr>
    </w:p>
    <w:p w14:paraId="29FAB063" w14:textId="77777777" w:rsidR="00BC3450" w:rsidRDefault="00BC3450" w:rsidP="00BC3450"/>
    <w:p w14:paraId="52205C71" w14:textId="77777777" w:rsidR="00BC3450" w:rsidRPr="00A67635" w:rsidRDefault="00BC3450" w:rsidP="00BC3450"/>
    <w:p w14:paraId="114D8907" w14:textId="77777777" w:rsidR="00BC3450" w:rsidRPr="00A379D2" w:rsidRDefault="00BC3450" w:rsidP="00BC3450">
      <w:pPr>
        <w:ind w:left="120"/>
        <w:jc w:val="center"/>
        <w:rPr>
          <w:rStyle w:val="ac"/>
          <w:b w:val="0"/>
          <w:bCs w:val="0"/>
        </w:rPr>
      </w:pPr>
      <w:r w:rsidRPr="00A67635">
        <w:rPr>
          <w:color w:val="000000"/>
          <w:sz w:val="28"/>
        </w:rPr>
        <w:t>​</w:t>
      </w:r>
      <w:bookmarkStart w:id="3" w:name="b20cd3b3-5277-4ad9-b272-db2c514c2082"/>
      <w:r w:rsidRPr="00A67635">
        <w:rPr>
          <w:b/>
          <w:color w:val="000000"/>
          <w:sz w:val="28"/>
        </w:rPr>
        <w:t>г. Сарапул</w:t>
      </w:r>
      <w:bookmarkEnd w:id="3"/>
      <w:r w:rsidRPr="00A67635">
        <w:rPr>
          <w:b/>
          <w:color w:val="000000"/>
          <w:sz w:val="28"/>
        </w:rPr>
        <w:t xml:space="preserve">‌ </w:t>
      </w:r>
      <w:bookmarkStart w:id="4" w:name="33318252-5f25-41fe-9fef-b19acd845ffc"/>
      <w:r w:rsidRPr="00A67635">
        <w:rPr>
          <w:b/>
          <w:color w:val="000000"/>
          <w:sz w:val="28"/>
        </w:rPr>
        <w:t>2023\2024</w:t>
      </w:r>
      <w:bookmarkEnd w:id="4"/>
      <w:r w:rsidRPr="00A67635">
        <w:rPr>
          <w:b/>
          <w:color w:val="000000"/>
          <w:sz w:val="28"/>
        </w:rPr>
        <w:t>‌</w:t>
      </w:r>
      <w:r w:rsidRPr="00A67635">
        <w:rPr>
          <w:color w:val="000000"/>
          <w:sz w:val="28"/>
        </w:rPr>
        <w:t>​</w:t>
      </w:r>
    </w:p>
    <w:p w14:paraId="6947E7BD" w14:textId="51A1B8F9" w:rsidR="000B3988" w:rsidRPr="00880AF5" w:rsidRDefault="000B3988" w:rsidP="003912A0">
      <w:pPr>
        <w:pStyle w:val="1"/>
        <w:rPr>
          <w:rFonts w:cs="Times New Roman"/>
          <w:szCs w:val="28"/>
        </w:rPr>
      </w:pPr>
      <w:r w:rsidRPr="00880AF5">
        <w:rPr>
          <w:rFonts w:cs="Times New Roman"/>
          <w:szCs w:val="28"/>
        </w:rPr>
        <w:lastRenderedPageBreak/>
        <w:t>Пояснительная записка</w:t>
      </w:r>
      <w:bookmarkEnd w:id="0"/>
    </w:p>
    <w:p w14:paraId="44420AD7" w14:textId="7240F6F7" w:rsidR="001D1C95" w:rsidRPr="00880AF5" w:rsidRDefault="001D1C95" w:rsidP="001D1C95">
      <w:pPr>
        <w:pStyle w:val="a0"/>
        <w:rPr>
          <w:szCs w:val="28"/>
        </w:rPr>
      </w:pPr>
      <w:r w:rsidRPr="00880AF5">
        <w:rPr>
          <w:szCs w:val="28"/>
        </w:rPr>
        <w:tab/>
        <w:t xml:space="preserve">Настоящая рабочая программа внеурочной деятельности </w:t>
      </w:r>
      <w:r w:rsidR="00151400">
        <w:rPr>
          <w:szCs w:val="28"/>
        </w:rPr>
        <w:t>по предмету «История»</w:t>
      </w:r>
      <w:r w:rsidRPr="00880AF5">
        <w:rPr>
          <w:szCs w:val="28"/>
        </w:rPr>
        <w:t xml:space="preserve"> предназначена обучающимся</w:t>
      </w:r>
      <w:r w:rsidR="00151400">
        <w:rPr>
          <w:szCs w:val="28"/>
        </w:rPr>
        <w:t xml:space="preserve"> 11 класса.</w:t>
      </w:r>
      <w:r w:rsidR="00880AF5">
        <w:rPr>
          <w:szCs w:val="28"/>
        </w:rPr>
        <w:t>.</w:t>
      </w:r>
      <w:r w:rsidRPr="00880AF5">
        <w:rPr>
          <w:szCs w:val="28"/>
        </w:rPr>
        <w:t xml:space="preserve"> В соответствии с планом внеурочной деятельности </w:t>
      </w:r>
      <w:r w:rsidR="00151400">
        <w:rPr>
          <w:szCs w:val="28"/>
        </w:rPr>
        <w:t>МБОУ СОШ №15 г.Сарапул</w:t>
      </w:r>
      <w:r w:rsidRPr="00880AF5">
        <w:rPr>
          <w:szCs w:val="28"/>
        </w:rPr>
        <w:t xml:space="preserve"> на реализацию настоящей программы выделено </w:t>
      </w:r>
      <w:r w:rsidR="00151400">
        <w:rPr>
          <w:szCs w:val="28"/>
        </w:rPr>
        <w:t>34</w:t>
      </w:r>
      <w:r w:rsidRPr="00880AF5">
        <w:rPr>
          <w:szCs w:val="28"/>
        </w:rPr>
        <w:t xml:space="preserve"> часов:</w:t>
      </w:r>
    </w:p>
    <w:p w14:paraId="2D257D90" w14:textId="6B7AD304" w:rsidR="00880AF5" w:rsidRPr="00880AF5" w:rsidRDefault="00880AF5" w:rsidP="001D1C95">
      <w:pPr>
        <w:pStyle w:val="a0"/>
        <w:rPr>
          <w:szCs w:val="28"/>
        </w:rPr>
      </w:pPr>
      <w:r w:rsidRPr="00880AF5">
        <w:rPr>
          <w:szCs w:val="28"/>
        </w:rPr>
        <w:t>Основные требования к содержанию и структуре программы закреплены в документах:</w:t>
      </w:r>
    </w:p>
    <w:p w14:paraId="6A2900CA" w14:textId="77777777" w:rsidR="00880AF5" w:rsidRPr="00880AF5" w:rsidRDefault="00880AF5" w:rsidP="00880AF5">
      <w:pPr>
        <w:pStyle w:val="a0"/>
        <w:rPr>
          <w:szCs w:val="28"/>
        </w:rPr>
      </w:pPr>
      <w:r w:rsidRPr="00880AF5">
        <w:rPr>
          <w:szCs w:val="28"/>
        </w:rPr>
        <w:t>•</w:t>
      </w:r>
      <w:r w:rsidRPr="00880AF5">
        <w:rPr>
          <w:szCs w:val="28"/>
        </w:rPr>
        <w:tab/>
        <w:t>Федеральный Закон от 29.12.2012 № 273-ФЗ «Об образовании в Российской Федерации».</w:t>
      </w:r>
    </w:p>
    <w:p w14:paraId="01B8464B" w14:textId="6FE5E4EB" w:rsidR="00880AF5" w:rsidRPr="00880AF5" w:rsidRDefault="00880AF5" w:rsidP="00880AF5">
      <w:pPr>
        <w:pStyle w:val="a0"/>
        <w:rPr>
          <w:szCs w:val="28"/>
        </w:rPr>
      </w:pPr>
      <w:r w:rsidRPr="00880AF5">
        <w:rPr>
          <w:szCs w:val="28"/>
        </w:rPr>
        <w:t>•</w:t>
      </w:r>
      <w:r w:rsidRPr="00880AF5">
        <w:rPr>
          <w:szCs w:val="28"/>
        </w:rPr>
        <w:tab/>
        <w:t>Приказ Министерства образования и науки Российской Федерации от 17.12.2010  № 1897 «Об утверждении федерального государственного образовательного стандарта основного общего образования».</w:t>
      </w:r>
    </w:p>
    <w:p w14:paraId="156D646B" w14:textId="33F8EC6A" w:rsidR="00880AF5" w:rsidRPr="00880AF5" w:rsidRDefault="00880AF5" w:rsidP="00880AF5">
      <w:pPr>
        <w:pStyle w:val="a0"/>
        <w:rPr>
          <w:szCs w:val="28"/>
        </w:rPr>
      </w:pPr>
      <w:r w:rsidRPr="00880AF5">
        <w:rPr>
          <w:szCs w:val="28"/>
        </w:rPr>
        <w:t>•</w:t>
      </w:r>
      <w:r w:rsidRPr="00880AF5">
        <w:rPr>
          <w:szCs w:val="28"/>
        </w:rPr>
        <w:tab/>
        <w:t xml:space="preserve">Образовательная программа </w:t>
      </w:r>
      <w:r w:rsidR="00151400">
        <w:rPr>
          <w:szCs w:val="28"/>
        </w:rPr>
        <w:t>МБОУ СОШ №15</w:t>
      </w:r>
    </w:p>
    <w:p w14:paraId="61FE3D0F" w14:textId="3C1B052C" w:rsidR="00880AF5" w:rsidRPr="00880AF5" w:rsidRDefault="00880AF5" w:rsidP="00880AF5">
      <w:pPr>
        <w:pStyle w:val="a0"/>
        <w:rPr>
          <w:szCs w:val="28"/>
        </w:rPr>
      </w:pPr>
      <w:r w:rsidRPr="00880AF5">
        <w:rPr>
          <w:szCs w:val="28"/>
        </w:rPr>
        <w:t>•</w:t>
      </w:r>
      <w:r w:rsidRPr="00880AF5">
        <w:rPr>
          <w:szCs w:val="28"/>
        </w:rPr>
        <w:tab/>
        <w:t xml:space="preserve">Положение о рабочей программе занятий внеурочной деятельностью </w:t>
      </w:r>
      <w:r w:rsidR="00151400">
        <w:rPr>
          <w:szCs w:val="28"/>
        </w:rPr>
        <w:t>МБОУ СОШ №15</w:t>
      </w:r>
    </w:p>
    <w:p w14:paraId="1FD65904" w14:textId="230C0119" w:rsidR="00880AF5" w:rsidRDefault="00880AF5" w:rsidP="00880AF5">
      <w:pPr>
        <w:pStyle w:val="a0"/>
        <w:numPr>
          <w:ilvl w:val="0"/>
          <w:numId w:val="1"/>
        </w:numPr>
        <w:rPr>
          <w:szCs w:val="28"/>
        </w:rPr>
      </w:pPr>
      <w:r w:rsidRPr="00880AF5">
        <w:rPr>
          <w:szCs w:val="28"/>
        </w:rPr>
        <w:t xml:space="preserve">Положение о внеурочной деятельности </w:t>
      </w:r>
      <w:r w:rsidR="00151400">
        <w:rPr>
          <w:szCs w:val="28"/>
        </w:rPr>
        <w:t>МБОУ СОШ №15</w:t>
      </w:r>
    </w:p>
    <w:p w14:paraId="506D3EE0" w14:textId="68AE6370" w:rsidR="000B3988" w:rsidRPr="003912A0" w:rsidRDefault="000B3988" w:rsidP="000B3988">
      <w:pPr>
        <w:pStyle w:val="3"/>
        <w:rPr>
          <w:rFonts w:cs="Times New Roman"/>
          <w:i w:val="0"/>
          <w:color w:val="000000" w:themeColor="text1"/>
          <w:szCs w:val="28"/>
        </w:rPr>
      </w:pPr>
      <w:r w:rsidRPr="003912A0">
        <w:rPr>
          <w:rFonts w:cs="Times New Roman"/>
          <w:i w:val="0"/>
          <w:color w:val="000000" w:themeColor="text1"/>
          <w:szCs w:val="28"/>
        </w:rPr>
        <w:t xml:space="preserve">Цель </w:t>
      </w:r>
      <w:r w:rsidR="00880AF5">
        <w:rPr>
          <w:rFonts w:cs="Times New Roman"/>
          <w:i w:val="0"/>
          <w:color w:val="000000" w:themeColor="text1"/>
          <w:szCs w:val="28"/>
        </w:rPr>
        <w:t>программы</w:t>
      </w:r>
    </w:p>
    <w:p w14:paraId="0A1209B8" w14:textId="63A75DC6" w:rsidR="000B3988" w:rsidRPr="008905D3" w:rsidRDefault="000B3988" w:rsidP="000B3988">
      <w:pPr>
        <w:pStyle w:val="a0"/>
        <w:rPr>
          <w:szCs w:val="28"/>
        </w:rPr>
      </w:pPr>
      <w:r w:rsidRPr="008905D3">
        <w:rPr>
          <w:szCs w:val="28"/>
        </w:rPr>
        <w:t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</w:r>
      <w:r w:rsidR="00151400">
        <w:rPr>
          <w:szCs w:val="28"/>
        </w:rPr>
        <w:t xml:space="preserve">, подготовка учеников к ЕГЭ по предмету «История» </w:t>
      </w:r>
    </w:p>
    <w:p w14:paraId="710B925C" w14:textId="0160B4C4" w:rsidR="000B3988" w:rsidRPr="003912A0" w:rsidRDefault="000B3988" w:rsidP="000B3988">
      <w:pPr>
        <w:pStyle w:val="3"/>
        <w:rPr>
          <w:rFonts w:cs="Times New Roman"/>
          <w:i w:val="0"/>
          <w:color w:val="000000" w:themeColor="text1"/>
          <w:szCs w:val="28"/>
        </w:rPr>
      </w:pPr>
      <w:r w:rsidRPr="003912A0">
        <w:rPr>
          <w:rFonts w:cs="Times New Roman"/>
          <w:i w:val="0"/>
          <w:color w:val="000000" w:themeColor="text1"/>
          <w:szCs w:val="28"/>
        </w:rPr>
        <w:lastRenderedPageBreak/>
        <w:t xml:space="preserve">Задачи </w:t>
      </w:r>
      <w:r w:rsidR="00880AF5">
        <w:rPr>
          <w:rFonts w:cs="Times New Roman"/>
          <w:i w:val="0"/>
          <w:color w:val="000000" w:themeColor="text1"/>
          <w:szCs w:val="28"/>
        </w:rPr>
        <w:t>программы:</w:t>
      </w:r>
    </w:p>
    <w:p w14:paraId="27C95BFB" w14:textId="77777777" w:rsidR="000B3988" w:rsidRPr="008905D3" w:rsidRDefault="000B3988" w:rsidP="000B3988">
      <w:pPr>
        <w:pStyle w:val="a0"/>
        <w:rPr>
          <w:szCs w:val="28"/>
        </w:rPr>
      </w:pPr>
      <w:r w:rsidRPr="008905D3">
        <w:rPr>
          <w:szCs w:val="28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14:paraId="72DA7742" w14:textId="77777777" w:rsidR="000B3988" w:rsidRPr="008905D3" w:rsidRDefault="000B3988" w:rsidP="000B3988">
      <w:pPr>
        <w:pStyle w:val="a0"/>
        <w:rPr>
          <w:szCs w:val="28"/>
        </w:rPr>
      </w:pPr>
      <w:r w:rsidRPr="008905D3">
        <w:rPr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14:paraId="421E1F54" w14:textId="77777777" w:rsidR="000B3988" w:rsidRPr="008905D3" w:rsidRDefault="000B3988" w:rsidP="000B3988">
      <w:pPr>
        <w:pStyle w:val="a0"/>
        <w:rPr>
          <w:szCs w:val="28"/>
        </w:rPr>
      </w:pPr>
      <w:r w:rsidRPr="008905D3">
        <w:rPr>
          <w:szCs w:val="28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18A4B934" w14:textId="71114BC0" w:rsidR="000B3988" w:rsidRDefault="000B3988" w:rsidP="000B3988">
      <w:pPr>
        <w:pStyle w:val="a0"/>
        <w:rPr>
          <w:szCs w:val="28"/>
        </w:rPr>
      </w:pPr>
      <w:r w:rsidRPr="008905D3">
        <w:rPr>
          <w:szCs w:val="28"/>
        </w:rPr>
        <w:t xml:space="preserve">4) формирование умений </w:t>
      </w:r>
      <w:r w:rsidR="00F466F7">
        <w:rPr>
          <w:szCs w:val="28"/>
        </w:rPr>
        <w:t>работать с исторической картой;</w:t>
      </w:r>
    </w:p>
    <w:p w14:paraId="05916B2E" w14:textId="2E7956E5" w:rsidR="005822F2" w:rsidRDefault="005822F2" w:rsidP="000B3988">
      <w:pPr>
        <w:pStyle w:val="a0"/>
        <w:rPr>
          <w:szCs w:val="28"/>
        </w:rPr>
      </w:pPr>
      <w:r>
        <w:rPr>
          <w:szCs w:val="28"/>
        </w:rPr>
        <w:t>5) подготовка обучающихся 10-11 классов к ЕГЭ по истории.</w:t>
      </w:r>
    </w:p>
    <w:p w14:paraId="0D666A70" w14:textId="4E268DCF" w:rsidR="005822F2" w:rsidRPr="005822F2" w:rsidRDefault="005822F2" w:rsidP="005822F2">
      <w:pPr>
        <w:pStyle w:val="a0"/>
        <w:jc w:val="center"/>
        <w:rPr>
          <w:b/>
          <w:bCs/>
          <w:szCs w:val="28"/>
        </w:rPr>
      </w:pPr>
      <w:r w:rsidRPr="005822F2">
        <w:rPr>
          <w:b/>
          <w:bCs/>
          <w:szCs w:val="28"/>
        </w:rPr>
        <w:t>О</w:t>
      </w:r>
      <w:r w:rsidR="00B101DF">
        <w:rPr>
          <w:b/>
          <w:bCs/>
          <w:szCs w:val="28"/>
        </w:rPr>
        <w:t>бщая характеристика курса</w:t>
      </w:r>
    </w:p>
    <w:p w14:paraId="2D0E092E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14:paraId="0E82EFEC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14:paraId="503AEBC7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14:paraId="7F741039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14:paraId="229F603B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14:paraId="573B8548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14:paraId="217510CC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lastRenderedPageBreak/>
        <w:t>–</w:t>
      </w:r>
      <w:r w:rsidRPr="005822F2">
        <w:rPr>
          <w:szCs w:val="28"/>
        </w:rPr>
        <w:tab/>
        <w:t>познавательное значение российской, региональной и мировой истории;</w:t>
      </w:r>
    </w:p>
    <w:p w14:paraId="23121C55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14:paraId="08D5A187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Методологическая основа преподавания курса базируется на следующих образовательных и воспитательных приоритетах:</w:t>
      </w:r>
    </w:p>
    <w:p w14:paraId="06A277D0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14:paraId="21DB09C8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14:paraId="6B12FF5E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 xml:space="preserve">многофакторный подход к освещению истории всех сторон жизни государства и общества; </w:t>
      </w:r>
    </w:p>
    <w:p w14:paraId="52DB9E73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14:paraId="357B34B5" w14:textId="29DF06C2" w:rsid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–</w:t>
      </w:r>
      <w:r w:rsidRPr="005822F2">
        <w:rPr>
          <w:szCs w:val="28"/>
        </w:rPr>
        <w:tab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14:paraId="03599166" w14:textId="1BF5D3B2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 xml:space="preserve">ЛИЧНОСТНЫЕ, МЕТАПРЕДМЕТНЫЕ И ПРЕДМЕТНЫЕ РЕЗУЛЬТАТЫ </w:t>
      </w:r>
    </w:p>
    <w:p w14:paraId="1E2B9899" w14:textId="0211A614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Личностные результаты</w:t>
      </w:r>
      <w:r>
        <w:rPr>
          <w:szCs w:val="28"/>
        </w:rPr>
        <w:t>:</w:t>
      </w:r>
    </w:p>
    <w:p w14:paraId="0989F54F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1)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C94955E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 xml:space="preserve">2) сформированность основ саморазвития и самовоспитания в соответствии с общечеловеческими ценностями и идеалами гражданского </w:t>
      </w:r>
      <w:r w:rsidRPr="005822F2">
        <w:rPr>
          <w:szCs w:val="28"/>
        </w:rPr>
        <w:lastRenderedPageBreak/>
        <w:t>общества; готовность и способность к самостоятельной, творческой и ответственной деятельности;</w:t>
      </w:r>
    </w:p>
    <w:p w14:paraId="3B32FD6F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3)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2E314D56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470B70E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5) нравственное сознание и поведение на основе усвоения общечеловеческих ценностей;</w:t>
      </w:r>
    </w:p>
    <w:p w14:paraId="632B739E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14:paraId="14FF64F2" w14:textId="6F70F48B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Метапредметные результаты</w:t>
      </w:r>
      <w:r>
        <w:rPr>
          <w:szCs w:val="28"/>
        </w:rPr>
        <w:t>:</w:t>
      </w:r>
    </w:p>
    <w:p w14:paraId="24D044A6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4E658A3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3E3583A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3BCA24D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5822F2">
        <w:rPr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14:paraId="26AB6048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7996AD2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73A3CAC2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DA677D3" w14:textId="5B627639" w:rsid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B5E611D" w14:textId="2A227F18" w:rsidR="005822F2" w:rsidRPr="005822F2" w:rsidRDefault="005822F2" w:rsidP="005822F2">
      <w:pPr>
        <w:pStyle w:val="a0"/>
        <w:rPr>
          <w:szCs w:val="28"/>
        </w:rPr>
      </w:pPr>
      <w:r>
        <w:rPr>
          <w:szCs w:val="28"/>
        </w:rPr>
        <w:t>Предметные результаты:</w:t>
      </w:r>
    </w:p>
    <w:p w14:paraId="5D0CDED8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1) сформированность представлений о современной исторической науке, её специфике, методах исторического познания;</w:t>
      </w:r>
    </w:p>
    <w:p w14:paraId="51CDE546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2) владение комплексом знаний об истории человечества в целом, представлениями об общем и особенном в мировом историческом процессе;</w:t>
      </w:r>
    </w:p>
    <w:p w14:paraId="62E1A258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051DE3BD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14:paraId="66B66E00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5) сформированность умений вести диалог, обосновывать свою точку зрения в дискуссии по исторической тематике;</w:t>
      </w:r>
    </w:p>
    <w:p w14:paraId="7FA6D382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6) сформированность знаний о месте и роли исторической науки в системе научных дисциплин, представлений об историографии;</w:t>
      </w:r>
    </w:p>
    <w:p w14:paraId="3E0D1671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lastRenderedPageBreak/>
        <w:t>7) 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46E00916" w14:textId="194BC2F6" w:rsidR="00B101DF" w:rsidRPr="006112FF" w:rsidRDefault="005822F2" w:rsidP="006112FF">
      <w:pPr>
        <w:pStyle w:val="a0"/>
        <w:rPr>
          <w:szCs w:val="28"/>
        </w:rPr>
      </w:pPr>
      <w:r w:rsidRPr="005822F2">
        <w:rPr>
          <w:szCs w:val="28"/>
        </w:rPr>
        <w:t>8) сформированность умений оценивать различные исторические версии.</w:t>
      </w:r>
    </w:p>
    <w:p w14:paraId="4CA9D559" w14:textId="77777777" w:rsidR="00151400" w:rsidRDefault="0015140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1B331841" w14:textId="64B346A3" w:rsidR="005822F2" w:rsidRDefault="005822F2" w:rsidP="005822F2">
      <w:pPr>
        <w:pStyle w:val="a0"/>
        <w:jc w:val="center"/>
        <w:rPr>
          <w:b/>
          <w:bCs/>
          <w:szCs w:val="28"/>
        </w:rPr>
      </w:pPr>
      <w:r w:rsidRPr="005822F2">
        <w:rPr>
          <w:b/>
          <w:bCs/>
          <w:szCs w:val="28"/>
        </w:rPr>
        <w:lastRenderedPageBreak/>
        <w:t>Содержание курса</w:t>
      </w:r>
    </w:p>
    <w:p w14:paraId="09BAD1D5" w14:textId="17F67355" w:rsidR="00907969" w:rsidRPr="005822F2" w:rsidRDefault="00907969" w:rsidP="00151400">
      <w:pPr>
        <w:pStyle w:val="a0"/>
        <w:rPr>
          <w:szCs w:val="28"/>
        </w:rPr>
      </w:pPr>
    </w:p>
    <w:p w14:paraId="6F007A08" w14:textId="77777777" w:rsidR="005822F2" w:rsidRPr="00267772" w:rsidRDefault="005822F2" w:rsidP="005822F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 xml:space="preserve">Россия в начале ХХ в.: кризис империи </w:t>
      </w:r>
    </w:p>
    <w:p w14:paraId="0056857D" w14:textId="0EDB9114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XX в. Аграрный и рабочий вопросы, попытки их решения. Общественно</w:t>
      </w:r>
      <w:r w:rsidR="00267772">
        <w:rPr>
          <w:szCs w:val="28"/>
        </w:rPr>
        <w:t>-</w:t>
      </w:r>
      <w:r w:rsidRPr="005822F2">
        <w:rPr>
          <w:szCs w:val="28"/>
        </w:rPr>
        <w:t xml:space="preserve">политические движения в начале XX в. Предпосылки формирования и особенности генезиса политических партий в России. 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Волго-Уралья,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«Инославие»,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</w:t>
      </w:r>
      <w:r w:rsidRPr="005822F2">
        <w:rPr>
          <w:szCs w:val="28"/>
        </w:rPr>
        <w:lastRenderedPageBreak/>
        <w:t xml:space="preserve">России в 1905—1907 гг. Российское общество и проблема национальных окраин. Закон о веротерпимости. </w:t>
      </w:r>
    </w:p>
    <w:p w14:paraId="124BB433" w14:textId="77777777" w:rsidR="005822F2" w:rsidRPr="00267772" w:rsidRDefault="005822F2" w:rsidP="005822F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 xml:space="preserve">Общество и власть после революции 1905—1907 гг. </w:t>
      </w:r>
    </w:p>
    <w:p w14:paraId="7D4CCD4F" w14:textId="77777777" w:rsidR="005822F2" w:rsidRP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 xml:space="preserve">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14:paraId="066D5488" w14:textId="390B1E91" w:rsidR="005822F2" w:rsidRPr="00267772" w:rsidRDefault="005822F2" w:rsidP="005822F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Серебряный век русской культуры</w:t>
      </w:r>
      <w:r w:rsidR="00267772">
        <w:rPr>
          <w:b/>
          <w:bCs/>
          <w:szCs w:val="28"/>
        </w:rPr>
        <w:t>.</w:t>
      </w:r>
    </w:p>
    <w:p w14:paraId="71C2CD5F" w14:textId="3E5082D8" w:rsidR="005822F2" w:rsidRDefault="005822F2" w:rsidP="005822F2">
      <w:pPr>
        <w:pStyle w:val="a0"/>
        <w:rPr>
          <w:szCs w:val="28"/>
        </w:rPr>
      </w:pPr>
      <w:r w:rsidRPr="005822F2">
        <w:rPr>
          <w:szCs w:val="28"/>
        </w:rP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в.</w:t>
      </w:r>
    </w:p>
    <w:p w14:paraId="72F820FC" w14:textId="254451ED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Россия в Первой мировой войне</w:t>
      </w:r>
      <w:r>
        <w:rPr>
          <w:b/>
          <w:bCs/>
          <w:szCs w:val="28"/>
        </w:rPr>
        <w:t>.</w:t>
      </w:r>
    </w:p>
    <w:p w14:paraId="341646D4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</w:t>
      </w:r>
      <w:r w:rsidRPr="00267772">
        <w:rPr>
          <w:szCs w:val="28"/>
        </w:rPr>
        <w:lastRenderedPageBreak/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55A8006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2924D4B3" w14:textId="77777777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Великая российская революция 1917 г.</w:t>
      </w:r>
    </w:p>
    <w:p w14:paraId="0500A9F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</w:t>
      </w:r>
      <w:r w:rsidRPr="00267772">
        <w:rPr>
          <w:szCs w:val="28"/>
        </w:rPr>
        <w:lastRenderedPageBreak/>
        <w:t>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05859239" w14:textId="4907BF19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Первые революционные преобразования большевиков</w:t>
      </w:r>
      <w:r>
        <w:rPr>
          <w:b/>
          <w:bCs/>
          <w:szCs w:val="28"/>
        </w:rPr>
        <w:t>.</w:t>
      </w:r>
    </w:p>
    <w:p w14:paraId="7047433C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78EB4D47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14:paraId="1106AF37" w14:textId="42DF3E90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Созыв и разгон Учредительного собрания</w:t>
      </w:r>
      <w:r>
        <w:rPr>
          <w:szCs w:val="28"/>
        </w:rPr>
        <w:t xml:space="preserve">. </w:t>
      </w:r>
      <w:r w:rsidRPr="00267772">
        <w:rPr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487C7FA9" w14:textId="36E71510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Гражданская война и ее последствия</w:t>
      </w:r>
      <w:r>
        <w:rPr>
          <w:b/>
          <w:bCs/>
          <w:szCs w:val="28"/>
        </w:rPr>
        <w:t>.</w:t>
      </w:r>
    </w:p>
    <w:p w14:paraId="6B3A5673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</w:t>
      </w:r>
      <w:r w:rsidRPr="00267772">
        <w:rPr>
          <w:szCs w:val="28"/>
        </w:rPr>
        <w:lastRenderedPageBreak/>
        <w:t xml:space="preserve">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14:paraId="381374BC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14:paraId="5D722CFB" w14:textId="33758E80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Идеология и культура периода Гражданской войны и «военного коммунизма»</w:t>
      </w:r>
      <w:r w:rsidR="003B57C4">
        <w:rPr>
          <w:b/>
          <w:bCs/>
          <w:szCs w:val="28"/>
        </w:rPr>
        <w:t>.</w:t>
      </w:r>
    </w:p>
    <w:p w14:paraId="00348D7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</w:t>
      </w:r>
      <w:r w:rsidRPr="00267772">
        <w:rPr>
          <w:szCs w:val="28"/>
        </w:rPr>
        <w:lastRenderedPageBreak/>
        <w:t>детской беспризорности. Влияние военной обстановки на психологию населения.</w:t>
      </w:r>
    </w:p>
    <w:p w14:paraId="7B243132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Наш город в годы революции и Гражданской войны.</w:t>
      </w:r>
    </w:p>
    <w:p w14:paraId="733CD0AD" w14:textId="5E21D7DA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 xml:space="preserve">СССР в годы нэпа. 1921–1928 </w:t>
      </w:r>
      <w:r>
        <w:rPr>
          <w:b/>
          <w:bCs/>
          <w:szCs w:val="28"/>
        </w:rPr>
        <w:t>гг.</w:t>
      </w:r>
    </w:p>
    <w:p w14:paraId="7F1E8105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14:paraId="5048868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</w:t>
      </w:r>
      <w:r w:rsidRPr="00267772">
        <w:rPr>
          <w:szCs w:val="28"/>
        </w:rPr>
        <w:lastRenderedPageBreak/>
        <w:t xml:space="preserve">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14:paraId="095E415D" w14:textId="77777777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Советский Союз в 1929–1941 гг.</w:t>
      </w:r>
    </w:p>
    <w:p w14:paraId="7FFE4F78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5A3BA1C2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</w:t>
      </w:r>
      <w:r w:rsidRPr="00267772">
        <w:rPr>
          <w:szCs w:val="28"/>
        </w:rPr>
        <w:lastRenderedPageBreak/>
        <w:t xml:space="preserve">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14:paraId="3CB9705C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14:paraId="31184DF1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14:paraId="0C72EC33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lastRenderedPageBreak/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14:paraId="2FDC053E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14:paraId="3433AFAD" w14:textId="25069E65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  <w:r w:rsidRPr="00267772">
        <w:rPr>
          <w:szCs w:val="28"/>
        </w:rPr>
        <w:lastRenderedPageBreak/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14:paraId="3DE74EE6" w14:textId="327980FA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Великая Отечественная война. 1941–1945</w:t>
      </w:r>
      <w:r>
        <w:rPr>
          <w:b/>
          <w:bCs/>
          <w:szCs w:val="28"/>
        </w:rPr>
        <w:t xml:space="preserve"> гг.</w:t>
      </w:r>
    </w:p>
    <w:p w14:paraId="6DCA993B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14:paraId="106557CF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</w:t>
      </w:r>
      <w:r w:rsidRPr="00267772">
        <w:rPr>
          <w:szCs w:val="28"/>
        </w:rPr>
        <w:lastRenderedPageBreak/>
        <w:t xml:space="preserve">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1AE65EEB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</w:t>
      </w:r>
      <w:r w:rsidRPr="00267772">
        <w:rPr>
          <w:szCs w:val="28"/>
        </w:rPr>
        <w:lastRenderedPageBreak/>
        <w:t xml:space="preserve">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14:paraId="12D41220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267772">
        <w:rPr>
          <w:szCs w:val="28"/>
        </w:rPr>
        <w:lastRenderedPageBreak/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14:paraId="6CC8044E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28676B70" w14:textId="0EB035AE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Наш город в годы Великой Отечественной войны.</w:t>
      </w:r>
    </w:p>
    <w:p w14:paraId="22916BE0" w14:textId="610818E7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szCs w:val="28"/>
        </w:rPr>
        <w:t xml:space="preserve"> </w:t>
      </w:r>
      <w:r w:rsidRPr="00267772">
        <w:rPr>
          <w:b/>
          <w:bCs/>
          <w:szCs w:val="28"/>
        </w:rPr>
        <w:t>«Поздний сталинизм» (1945–1953 гг.)</w:t>
      </w:r>
    </w:p>
    <w:p w14:paraId="3FE42F17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</w:t>
      </w:r>
      <w:r w:rsidRPr="00267772">
        <w:rPr>
          <w:szCs w:val="28"/>
        </w:rPr>
        <w:lastRenderedPageBreak/>
        <w:t xml:space="preserve">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14:paraId="0D54B0A4" w14:textId="19080CEF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И.В. Сталин в оценках современников и историков.</w:t>
      </w:r>
    </w:p>
    <w:p w14:paraId="05093D47" w14:textId="64E4F38E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«Оттепель»: середина 1950-х – первая половина 1960-х</w:t>
      </w:r>
      <w:r>
        <w:rPr>
          <w:b/>
          <w:bCs/>
          <w:szCs w:val="28"/>
        </w:rPr>
        <w:t>.</w:t>
      </w:r>
    </w:p>
    <w:p w14:paraId="4E807B06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31FC71CB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</w:t>
      </w:r>
      <w:r w:rsidRPr="00267772">
        <w:rPr>
          <w:szCs w:val="28"/>
        </w:rPr>
        <w:lastRenderedPageBreak/>
        <w:t xml:space="preserve">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14:paraId="3CA63FB4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</w:t>
      </w:r>
      <w:r w:rsidRPr="00267772">
        <w:rPr>
          <w:szCs w:val="28"/>
        </w:rPr>
        <w:lastRenderedPageBreak/>
        <w:t xml:space="preserve">ядерного сдерживания (Суэцкий кризис 1956 г., Берлинский кризис 1961 г., Карибский кризис 1962 г.). </w:t>
      </w:r>
    </w:p>
    <w:p w14:paraId="50E6B6C1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14:paraId="36C4142C" w14:textId="3E607A68" w:rsidR="00267772" w:rsidRPr="00267772" w:rsidRDefault="00267772" w:rsidP="00267772">
      <w:pPr>
        <w:pStyle w:val="a0"/>
        <w:ind w:firstLine="708"/>
        <w:rPr>
          <w:b/>
          <w:bCs/>
          <w:szCs w:val="28"/>
        </w:rPr>
      </w:pPr>
      <w:r w:rsidRPr="00267772">
        <w:rPr>
          <w:b/>
          <w:bCs/>
          <w:szCs w:val="28"/>
        </w:rPr>
        <w:t>Советское общество в середине 1960-х – начале 1980-х</w:t>
      </w:r>
      <w:r>
        <w:rPr>
          <w:b/>
          <w:bCs/>
          <w:szCs w:val="28"/>
        </w:rPr>
        <w:t>.</w:t>
      </w:r>
    </w:p>
    <w:p w14:paraId="1B46B574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02ABD1F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</w:t>
      </w:r>
      <w:r w:rsidRPr="00267772">
        <w:rPr>
          <w:szCs w:val="28"/>
        </w:rPr>
        <w:lastRenderedPageBreak/>
        <w:t xml:space="preserve">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14:paraId="14A30517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14:paraId="4D36671C" w14:textId="09F75340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14:paraId="3B1E7583" w14:textId="68F54936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Политика «перестройки». Распад СССР (1985–1991)</w:t>
      </w:r>
      <w:r>
        <w:rPr>
          <w:b/>
          <w:bCs/>
          <w:szCs w:val="28"/>
        </w:rPr>
        <w:t>.</w:t>
      </w:r>
    </w:p>
    <w:p w14:paraId="1A8F025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</w:t>
      </w:r>
      <w:r w:rsidRPr="00267772">
        <w:rPr>
          <w:szCs w:val="28"/>
        </w:rPr>
        <w:lastRenderedPageBreak/>
        <w:t xml:space="preserve">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</w:t>
      </w:r>
      <w:r w:rsidRPr="00267772">
        <w:rPr>
          <w:szCs w:val="28"/>
        </w:rPr>
        <w:lastRenderedPageBreak/>
        <w:t xml:space="preserve">законов» (союзного и республиканского законодательства). Углубление политического кризиса. </w:t>
      </w:r>
    </w:p>
    <w:p w14:paraId="7B59EF6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4442A29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14:paraId="4B64D9C4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lastRenderedPageBreak/>
        <w:t>М.С. Горбачев в оценках современников и историков.</w:t>
      </w:r>
    </w:p>
    <w:p w14:paraId="266A113A" w14:textId="58C7B853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Становление новой России (1992–1999</w:t>
      </w:r>
      <w:r>
        <w:rPr>
          <w:b/>
          <w:bCs/>
          <w:szCs w:val="28"/>
        </w:rPr>
        <w:t xml:space="preserve"> гг.</w:t>
      </w:r>
      <w:r w:rsidRPr="00267772">
        <w:rPr>
          <w:b/>
          <w:bCs/>
          <w:szCs w:val="28"/>
        </w:rPr>
        <w:t>)</w:t>
      </w:r>
    </w:p>
    <w:p w14:paraId="4E23A986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492B5026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14:paraId="1DAE8CCF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</w:t>
      </w:r>
      <w:r w:rsidRPr="00267772">
        <w:rPr>
          <w:szCs w:val="28"/>
        </w:rPr>
        <w:lastRenderedPageBreak/>
        <w:t xml:space="preserve">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4C5CB438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</w:t>
      </w:r>
      <w:r w:rsidRPr="00267772">
        <w:rPr>
          <w:szCs w:val="28"/>
        </w:rPr>
        <w:lastRenderedPageBreak/>
        <w:t xml:space="preserve">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14:paraId="1B7AAC13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4C2825AD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>Б.Н. Ельцин в оценках современников и историков.</w:t>
      </w:r>
    </w:p>
    <w:p w14:paraId="425D7949" w14:textId="77777777" w:rsidR="00267772" w:rsidRPr="00267772" w:rsidRDefault="00267772" w:rsidP="00267772">
      <w:pPr>
        <w:pStyle w:val="a0"/>
        <w:ind w:firstLine="0"/>
        <w:rPr>
          <w:szCs w:val="28"/>
        </w:rPr>
      </w:pPr>
    </w:p>
    <w:p w14:paraId="1702ACC7" w14:textId="00F725E4" w:rsidR="00267772" w:rsidRPr="00267772" w:rsidRDefault="00267772" w:rsidP="00267772">
      <w:pPr>
        <w:pStyle w:val="a0"/>
        <w:rPr>
          <w:b/>
          <w:bCs/>
          <w:szCs w:val="28"/>
        </w:rPr>
      </w:pPr>
      <w:r w:rsidRPr="00267772">
        <w:rPr>
          <w:b/>
          <w:bCs/>
          <w:szCs w:val="28"/>
        </w:rPr>
        <w:t>Россия в 2000-е: вызовы времени и задачи модернизации</w:t>
      </w:r>
      <w:r>
        <w:rPr>
          <w:b/>
          <w:bCs/>
          <w:szCs w:val="28"/>
        </w:rPr>
        <w:t>.</w:t>
      </w:r>
    </w:p>
    <w:p w14:paraId="5CAB1E2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</w:t>
      </w:r>
      <w:r w:rsidRPr="00267772">
        <w:rPr>
          <w:szCs w:val="28"/>
        </w:rPr>
        <w:lastRenderedPageBreak/>
        <w:t xml:space="preserve">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14:paraId="2BB1233A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14:paraId="45A1261C" w14:textId="77777777" w:rsidR="00267772" w:rsidRP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14:paraId="523FE94C" w14:textId="1BE2F2BA" w:rsidR="00267772" w:rsidRDefault="00267772" w:rsidP="00267772">
      <w:pPr>
        <w:pStyle w:val="a0"/>
        <w:rPr>
          <w:szCs w:val="28"/>
        </w:rPr>
      </w:pPr>
      <w:r w:rsidRPr="00267772">
        <w:rPr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</w:t>
      </w:r>
      <w:r w:rsidRPr="00267772">
        <w:rPr>
          <w:szCs w:val="28"/>
        </w:rPr>
        <w:lastRenderedPageBreak/>
        <w:t xml:space="preserve">религиозных нужд. Особенности развития современной художественной культуры: литературы, киноискусства, театра, изобразительного искусства. </w:t>
      </w:r>
    </w:p>
    <w:p w14:paraId="23DFA443" w14:textId="55AD7448" w:rsidR="006941E8" w:rsidRPr="00112333" w:rsidRDefault="006941E8" w:rsidP="00112333">
      <w:pPr>
        <w:pStyle w:val="a0"/>
        <w:jc w:val="center"/>
        <w:rPr>
          <w:b/>
          <w:bCs/>
          <w:szCs w:val="28"/>
        </w:rPr>
      </w:pPr>
    </w:p>
    <w:p w14:paraId="7A52D51B" w14:textId="56066C22" w:rsidR="006941E8" w:rsidRPr="006112FF" w:rsidRDefault="00F466F7" w:rsidP="00112333">
      <w:pPr>
        <w:pStyle w:val="a0"/>
        <w:jc w:val="center"/>
        <w:rPr>
          <w:b/>
          <w:bCs/>
          <w:sz w:val="24"/>
        </w:rPr>
      </w:pPr>
      <w:bookmarkStart w:id="5" w:name="_Hlk49448987"/>
      <w:r w:rsidRPr="006112FF">
        <w:rPr>
          <w:b/>
          <w:bCs/>
          <w:sz w:val="24"/>
        </w:rPr>
        <w:t>Учебно-тематический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1"/>
        <w:gridCol w:w="745"/>
        <w:gridCol w:w="845"/>
        <w:gridCol w:w="887"/>
        <w:gridCol w:w="1973"/>
        <w:gridCol w:w="2124"/>
      </w:tblGrid>
      <w:tr w:rsidR="00F466F7" w:rsidRPr="006112FF" w14:paraId="2E328D48" w14:textId="59968173" w:rsidTr="00151400">
        <w:trPr>
          <w:cantSplit/>
          <w:trHeight w:val="2225"/>
        </w:trPr>
        <w:tc>
          <w:tcPr>
            <w:tcW w:w="2771" w:type="dxa"/>
          </w:tcPr>
          <w:bookmarkEnd w:id="5"/>
          <w:p w14:paraId="13B2F7B6" w14:textId="05F0ABBD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Тема</w:t>
            </w:r>
          </w:p>
        </w:tc>
        <w:tc>
          <w:tcPr>
            <w:tcW w:w="745" w:type="dxa"/>
            <w:textDirection w:val="btLr"/>
          </w:tcPr>
          <w:p w14:paraId="48F0F7B8" w14:textId="28FE2202" w:rsidR="00F466F7" w:rsidRPr="006112FF" w:rsidRDefault="00F466F7" w:rsidP="00F961A5">
            <w:pPr>
              <w:pStyle w:val="a0"/>
              <w:spacing w:line="240" w:lineRule="auto"/>
              <w:ind w:left="113" w:right="113" w:firstLine="0"/>
              <w:rPr>
                <w:sz w:val="24"/>
              </w:rPr>
            </w:pPr>
            <w:r w:rsidRPr="006112FF">
              <w:rPr>
                <w:sz w:val="24"/>
              </w:rPr>
              <w:t>Количество часов (всего)</w:t>
            </w:r>
          </w:p>
        </w:tc>
        <w:tc>
          <w:tcPr>
            <w:tcW w:w="845" w:type="dxa"/>
            <w:textDirection w:val="btLr"/>
          </w:tcPr>
          <w:p w14:paraId="5F5C1BD8" w14:textId="2C26188A" w:rsidR="00F466F7" w:rsidRPr="006112FF" w:rsidRDefault="00F466F7" w:rsidP="00F961A5">
            <w:pPr>
              <w:pStyle w:val="a0"/>
              <w:spacing w:line="240" w:lineRule="auto"/>
              <w:ind w:left="113" w:right="113" w:firstLine="0"/>
              <w:rPr>
                <w:sz w:val="24"/>
              </w:rPr>
            </w:pPr>
            <w:r w:rsidRPr="006112FF">
              <w:rPr>
                <w:sz w:val="24"/>
              </w:rPr>
              <w:t>Количество часов (теория)</w:t>
            </w:r>
          </w:p>
        </w:tc>
        <w:tc>
          <w:tcPr>
            <w:tcW w:w="887" w:type="dxa"/>
            <w:textDirection w:val="btLr"/>
          </w:tcPr>
          <w:p w14:paraId="6BA50AAD" w14:textId="6B819E52" w:rsidR="00F466F7" w:rsidRPr="006112FF" w:rsidRDefault="00F466F7" w:rsidP="00F961A5">
            <w:pPr>
              <w:pStyle w:val="a0"/>
              <w:ind w:left="113" w:right="113" w:firstLine="0"/>
              <w:rPr>
                <w:sz w:val="24"/>
              </w:rPr>
            </w:pPr>
            <w:r w:rsidRPr="006112FF">
              <w:rPr>
                <w:sz w:val="24"/>
              </w:rPr>
              <w:t>Количество часов (практика)</w:t>
            </w:r>
          </w:p>
        </w:tc>
        <w:tc>
          <w:tcPr>
            <w:tcW w:w="1973" w:type="dxa"/>
          </w:tcPr>
          <w:p w14:paraId="3EEE3548" w14:textId="00F28FEB" w:rsidR="00F466F7" w:rsidRPr="006112FF" w:rsidRDefault="00A04B0E" w:rsidP="00A04B0E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Форма занятий</w:t>
            </w:r>
          </w:p>
        </w:tc>
        <w:tc>
          <w:tcPr>
            <w:tcW w:w="2124" w:type="dxa"/>
          </w:tcPr>
          <w:p w14:paraId="7DF0ED98" w14:textId="2A07BED4" w:rsidR="00F466F7" w:rsidRPr="006112FF" w:rsidRDefault="00A04B0E" w:rsidP="00A04B0E">
            <w:pPr>
              <w:pStyle w:val="a0"/>
              <w:ind w:firstLine="0"/>
              <w:jc w:val="center"/>
              <w:rPr>
                <w:sz w:val="24"/>
              </w:rPr>
            </w:pPr>
            <w:r w:rsidRPr="006112FF">
              <w:rPr>
                <w:sz w:val="24"/>
              </w:rPr>
              <w:t>Формы выявления образовательных результатов учащихся</w:t>
            </w:r>
          </w:p>
        </w:tc>
      </w:tr>
      <w:tr w:rsidR="003D6D3F" w:rsidRPr="006112FF" w14:paraId="546E1366" w14:textId="4C437716" w:rsidTr="00151400">
        <w:tc>
          <w:tcPr>
            <w:tcW w:w="2771" w:type="dxa"/>
          </w:tcPr>
          <w:p w14:paraId="4D226565" w14:textId="03D3960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Россия в начале ХХ в.: кризис империи</w:t>
            </w:r>
          </w:p>
        </w:tc>
        <w:tc>
          <w:tcPr>
            <w:tcW w:w="745" w:type="dxa"/>
          </w:tcPr>
          <w:p w14:paraId="697D00A4" w14:textId="14EA8B59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7B8E7009" w14:textId="68BF0754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226D0F05" w14:textId="038901E1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1973" w:type="dxa"/>
          </w:tcPr>
          <w:p w14:paraId="6BB11082" w14:textId="009BF4EB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 w:val="restart"/>
          </w:tcPr>
          <w:p w14:paraId="533C7404" w14:textId="79BC2F7E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Тест самопроверки.</w:t>
            </w:r>
          </w:p>
        </w:tc>
      </w:tr>
      <w:tr w:rsidR="003D6D3F" w:rsidRPr="006112FF" w14:paraId="0A8F0B92" w14:textId="513B92F2" w:rsidTr="00151400">
        <w:tc>
          <w:tcPr>
            <w:tcW w:w="2771" w:type="dxa"/>
          </w:tcPr>
          <w:p w14:paraId="5C96EB7C" w14:textId="6ACCAFFF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Общество и власть после революции 1905—1907 гг.</w:t>
            </w:r>
          </w:p>
        </w:tc>
        <w:tc>
          <w:tcPr>
            <w:tcW w:w="745" w:type="dxa"/>
          </w:tcPr>
          <w:p w14:paraId="12E58F66" w14:textId="31FB2340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0BBAF754" w14:textId="3A19B87B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1EAEF8A1" w14:textId="07C712D1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1973" w:type="dxa"/>
          </w:tcPr>
          <w:p w14:paraId="7B9A93D1" w14:textId="69F7AFEB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7581316A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F466F7" w:rsidRPr="006112FF" w14:paraId="65B476CE" w14:textId="7851B819" w:rsidTr="00151400">
        <w:tc>
          <w:tcPr>
            <w:tcW w:w="2771" w:type="dxa"/>
          </w:tcPr>
          <w:p w14:paraId="30C11B87" w14:textId="0DDDDE94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Серебряный век русской культуры.</w:t>
            </w:r>
          </w:p>
        </w:tc>
        <w:tc>
          <w:tcPr>
            <w:tcW w:w="745" w:type="dxa"/>
          </w:tcPr>
          <w:p w14:paraId="58E11300" w14:textId="1BDA9B94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45" w:type="dxa"/>
          </w:tcPr>
          <w:p w14:paraId="4DA2DCB6" w14:textId="7B297E04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7BFA19AA" w14:textId="01D45219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-</w:t>
            </w:r>
          </w:p>
        </w:tc>
        <w:tc>
          <w:tcPr>
            <w:tcW w:w="1973" w:type="dxa"/>
          </w:tcPr>
          <w:p w14:paraId="6392CE63" w14:textId="11E63AD7" w:rsidR="00F466F7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Урок-презентация.</w:t>
            </w:r>
          </w:p>
        </w:tc>
        <w:tc>
          <w:tcPr>
            <w:tcW w:w="2124" w:type="dxa"/>
          </w:tcPr>
          <w:p w14:paraId="72109C60" w14:textId="32C0CEE8" w:rsidR="00F466F7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Доклады и презентации.</w:t>
            </w:r>
          </w:p>
        </w:tc>
      </w:tr>
      <w:tr w:rsidR="003D6D3F" w:rsidRPr="006112FF" w14:paraId="496C4A11" w14:textId="024C147A" w:rsidTr="00151400">
        <w:tc>
          <w:tcPr>
            <w:tcW w:w="2771" w:type="dxa"/>
          </w:tcPr>
          <w:p w14:paraId="190D06AB" w14:textId="5DD89084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Россия в Первой мировой войне.</w:t>
            </w:r>
          </w:p>
        </w:tc>
        <w:tc>
          <w:tcPr>
            <w:tcW w:w="745" w:type="dxa"/>
          </w:tcPr>
          <w:p w14:paraId="6A15473F" w14:textId="50C6CE9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4D5B1A4C" w14:textId="495E3943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3B0CAA5B" w14:textId="3EC79150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54D2A762" w14:textId="3387556A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 w:val="restart"/>
          </w:tcPr>
          <w:p w14:paraId="3BBA3AB4" w14:textId="4588D35D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Тест самопроверки.</w:t>
            </w:r>
          </w:p>
        </w:tc>
      </w:tr>
      <w:tr w:rsidR="003D6D3F" w:rsidRPr="006112FF" w14:paraId="6DD902A8" w14:textId="726ACF93" w:rsidTr="00151400">
        <w:tc>
          <w:tcPr>
            <w:tcW w:w="2771" w:type="dxa"/>
          </w:tcPr>
          <w:p w14:paraId="076613A5" w14:textId="7EA87FB0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Великая российская революция 1917 г.</w:t>
            </w:r>
          </w:p>
        </w:tc>
        <w:tc>
          <w:tcPr>
            <w:tcW w:w="745" w:type="dxa"/>
          </w:tcPr>
          <w:p w14:paraId="607682DE" w14:textId="09D6DF96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3D87587D" w14:textId="091E8FF8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0C5A8516" w14:textId="7485D1C4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43CE1195" w14:textId="2695C2E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06AA367D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76B0CF96" w14:textId="4AF90518" w:rsidTr="00151400">
        <w:tc>
          <w:tcPr>
            <w:tcW w:w="2771" w:type="dxa"/>
          </w:tcPr>
          <w:p w14:paraId="15DDC1CA" w14:textId="5984113F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Первые революционные преобразования большевиков.</w:t>
            </w:r>
          </w:p>
        </w:tc>
        <w:tc>
          <w:tcPr>
            <w:tcW w:w="745" w:type="dxa"/>
          </w:tcPr>
          <w:p w14:paraId="3D447E4F" w14:textId="43C1F958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45" w:type="dxa"/>
          </w:tcPr>
          <w:p w14:paraId="07AE6E4D" w14:textId="4CCD40A4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49CA2C08" w14:textId="7935B7E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-</w:t>
            </w:r>
          </w:p>
        </w:tc>
        <w:tc>
          <w:tcPr>
            <w:tcW w:w="1973" w:type="dxa"/>
          </w:tcPr>
          <w:p w14:paraId="3E83E7D1" w14:textId="5D9C747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Беседа.</w:t>
            </w:r>
          </w:p>
        </w:tc>
        <w:tc>
          <w:tcPr>
            <w:tcW w:w="2124" w:type="dxa"/>
            <w:vMerge/>
          </w:tcPr>
          <w:p w14:paraId="4E453F96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6C770FF6" w14:textId="51A53D79" w:rsidTr="00151400">
        <w:tc>
          <w:tcPr>
            <w:tcW w:w="2771" w:type="dxa"/>
          </w:tcPr>
          <w:p w14:paraId="6678CFA6" w14:textId="30F2710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lastRenderedPageBreak/>
              <w:t>Гражданская война и ее последствия.</w:t>
            </w:r>
          </w:p>
        </w:tc>
        <w:tc>
          <w:tcPr>
            <w:tcW w:w="745" w:type="dxa"/>
          </w:tcPr>
          <w:p w14:paraId="2C3DC601" w14:textId="5FE6D9FB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58E1EF40" w14:textId="1CDD2171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6EA450C0" w14:textId="6A589DBA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58F82BC5" w14:textId="3464BC98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4B343EF2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F466F7" w:rsidRPr="006112FF" w14:paraId="6B0EEBCE" w14:textId="2E5FAAA6" w:rsidTr="00151400">
        <w:tc>
          <w:tcPr>
            <w:tcW w:w="2771" w:type="dxa"/>
          </w:tcPr>
          <w:p w14:paraId="22347307" w14:textId="256CC903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Идеология и культура периода Гражданской войны и «военного коммунизма».</w:t>
            </w:r>
          </w:p>
        </w:tc>
        <w:tc>
          <w:tcPr>
            <w:tcW w:w="745" w:type="dxa"/>
          </w:tcPr>
          <w:p w14:paraId="5F1C88E3" w14:textId="76A6E8DC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45" w:type="dxa"/>
          </w:tcPr>
          <w:p w14:paraId="64BC4B2C" w14:textId="64A7D2D1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269CC79A" w14:textId="154F8B7F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-</w:t>
            </w:r>
          </w:p>
        </w:tc>
        <w:tc>
          <w:tcPr>
            <w:tcW w:w="1973" w:type="dxa"/>
          </w:tcPr>
          <w:p w14:paraId="6D8F524B" w14:textId="6F61EE5E" w:rsidR="00F466F7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Урок-презентация.</w:t>
            </w:r>
          </w:p>
        </w:tc>
        <w:tc>
          <w:tcPr>
            <w:tcW w:w="2124" w:type="dxa"/>
          </w:tcPr>
          <w:p w14:paraId="272268E4" w14:textId="5C5B62E1" w:rsidR="00F466F7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Доклады и презентации.</w:t>
            </w:r>
          </w:p>
        </w:tc>
      </w:tr>
      <w:tr w:rsidR="003D6D3F" w:rsidRPr="006112FF" w14:paraId="7CD134F8" w14:textId="6E1EAA59" w:rsidTr="00151400">
        <w:tc>
          <w:tcPr>
            <w:tcW w:w="2771" w:type="dxa"/>
          </w:tcPr>
          <w:p w14:paraId="6073E3A9" w14:textId="01B7B375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СССР в годы НЭПа. 1921–1928 гг.</w:t>
            </w:r>
          </w:p>
        </w:tc>
        <w:tc>
          <w:tcPr>
            <w:tcW w:w="745" w:type="dxa"/>
          </w:tcPr>
          <w:p w14:paraId="4E01CC3F" w14:textId="62CE677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36056B4C" w14:textId="27A74C5F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08F2175B" w14:textId="5829AC0E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0BC43E4A" w14:textId="65C6CAF1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 w:val="restart"/>
          </w:tcPr>
          <w:p w14:paraId="297A0907" w14:textId="3C011BEB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Тест самопроверки.</w:t>
            </w:r>
          </w:p>
        </w:tc>
      </w:tr>
      <w:tr w:rsidR="003D6D3F" w:rsidRPr="006112FF" w14:paraId="50A3166D" w14:textId="49B90C36" w:rsidTr="00151400">
        <w:tc>
          <w:tcPr>
            <w:tcW w:w="2771" w:type="dxa"/>
          </w:tcPr>
          <w:p w14:paraId="2E9DA67F" w14:textId="533DE5BD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Советский Союз в 1929–1941 гг.</w:t>
            </w:r>
          </w:p>
        </w:tc>
        <w:tc>
          <w:tcPr>
            <w:tcW w:w="745" w:type="dxa"/>
          </w:tcPr>
          <w:p w14:paraId="08968618" w14:textId="71440459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11A2EBA9" w14:textId="51BA833B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32377AED" w14:textId="7B4948B8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5EAC2787" w14:textId="14F6A348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5B165612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3BAACECF" w14:textId="02F0E44F" w:rsidTr="00151400">
        <w:tc>
          <w:tcPr>
            <w:tcW w:w="2771" w:type="dxa"/>
          </w:tcPr>
          <w:p w14:paraId="5BC19089" w14:textId="5BC8AFB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Великая Отечественная война. 1941–1945 гг.</w:t>
            </w:r>
          </w:p>
        </w:tc>
        <w:tc>
          <w:tcPr>
            <w:tcW w:w="745" w:type="dxa"/>
          </w:tcPr>
          <w:p w14:paraId="4F86C1BA" w14:textId="584977D3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4</w:t>
            </w:r>
          </w:p>
        </w:tc>
        <w:tc>
          <w:tcPr>
            <w:tcW w:w="845" w:type="dxa"/>
          </w:tcPr>
          <w:p w14:paraId="7FC2E551" w14:textId="4577B653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72E45214" w14:textId="1C9A752E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3</w:t>
            </w:r>
          </w:p>
        </w:tc>
        <w:tc>
          <w:tcPr>
            <w:tcW w:w="1973" w:type="dxa"/>
          </w:tcPr>
          <w:p w14:paraId="68B2EC29" w14:textId="5AEE41ED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6E735029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65E56E11" w14:textId="58D72E34" w:rsidTr="00151400">
        <w:tc>
          <w:tcPr>
            <w:tcW w:w="2771" w:type="dxa"/>
          </w:tcPr>
          <w:p w14:paraId="31C88519" w14:textId="06EF0E0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«Поздний сталинизм» (1945–1953 гг.)</w:t>
            </w:r>
          </w:p>
        </w:tc>
        <w:tc>
          <w:tcPr>
            <w:tcW w:w="745" w:type="dxa"/>
          </w:tcPr>
          <w:p w14:paraId="3F74D66B" w14:textId="6D820DCA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0052AA01" w14:textId="6C8E362E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7E50A7C0" w14:textId="26C18610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245AC5E2" w14:textId="7950E176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521474A7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2AB9AB46" w14:textId="75CC1CDB" w:rsidTr="00151400">
        <w:tc>
          <w:tcPr>
            <w:tcW w:w="2771" w:type="dxa"/>
          </w:tcPr>
          <w:p w14:paraId="0E6AC582" w14:textId="3A3BBD35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«Оттепель»: середина 1950-х – первая половина 1960-х.</w:t>
            </w:r>
          </w:p>
        </w:tc>
        <w:tc>
          <w:tcPr>
            <w:tcW w:w="745" w:type="dxa"/>
          </w:tcPr>
          <w:p w14:paraId="5BB03C8C" w14:textId="6AB9DE08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130FA173" w14:textId="6940D75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59B18368" w14:textId="779157E0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71CA3116" w14:textId="46692EB9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327BF6DE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2F88B30F" w14:textId="58BA7F7C" w:rsidTr="00151400">
        <w:tc>
          <w:tcPr>
            <w:tcW w:w="2771" w:type="dxa"/>
          </w:tcPr>
          <w:p w14:paraId="75225073" w14:textId="4C0228DA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lastRenderedPageBreak/>
              <w:t>Советское общество в середине 1960-х – начале 1980-х.</w:t>
            </w:r>
          </w:p>
        </w:tc>
        <w:tc>
          <w:tcPr>
            <w:tcW w:w="745" w:type="dxa"/>
          </w:tcPr>
          <w:p w14:paraId="7029FFC2" w14:textId="492F0EA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16459A09" w14:textId="1DE52C94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0732F5C2" w14:textId="7BEBFB82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052D47D5" w14:textId="3A85CEC6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05B993EA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0E3C240B" w14:textId="3B6C1FA5" w:rsidTr="00151400">
        <w:tc>
          <w:tcPr>
            <w:tcW w:w="2771" w:type="dxa"/>
          </w:tcPr>
          <w:p w14:paraId="02392A5A" w14:textId="624892DE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Политика «перестройки». Распад СССР (1985–1991).</w:t>
            </w:r>
          </w:p>
        </w:tc>
        <w:tc>
          <w:tcPr>
            <w:tcW w:w="745" w:type="dxa"/>
          </w:tcPr>
          <w:p w14:paraId="1E22449A" w14:textId="153747A9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23AE94C0" w14:textId="271CB0F3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7B8D4431" w14:textId="12BD2489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11D17C98" w14:textId="4F6C95AD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3E06DA27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3D6D3F" w:rsidRPr="006112FF" w14:paraId="1BEB8BD7" w14:textId="27EBE283" w:rsidTr="00151400">
        <w:tc>
          <w:tcPr>
            <w:tcW w:w="2771" w:type="dxa"/>
          </w:tcPr>
          <w:p w14:paraId="08FBF0E3" w14:textId="0817AEA8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Становление новой России (1992–1999 гг.)</w:t>
            </w:r>
          </w:p>
        </w:tc>
        <w:tc>
          <w:tcPr>
            <w:tcW w:w="745" w:type="dxa"/>
          </w:tcPr>
          <w:p w14:paraId="070E08D7" w14:textId="6F8B99DC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4075D874" w14:textId="7D2F4F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03FDA466" w14:textId="1B08952C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67049720" w14:textId="36FD79EC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Лекция. Работа с картой. Выполнение заданий в формате ЕГЭ.</w:t>
            </w:r>
          </w:p>
        </w:tc>
        <w:tc>
          <w:tcPr>
            <w:tcW w:w="2124" w:type="dxa"/>
            <w:vMerge/>
          </w:tcPr>
          <w:p w14:paraId="1F5D74FD" w14:textId="77777777" w:rsidR="003D6D3F" w:rsidRPr="006112FF" w:rsidRDefault="003D6D3F" w:rsidP="00267772">
            <w:pPr>
              <w:pStyle w:val="a0"/>
              <w:ind w:firstLine="0"/>
              <w:rPr>
                <w:sz w:val="24"/>
              </w:rPr>
            </w:pPr>
          </w:p>
        </w:tc>
      </w:tr>
      <w:tr w:rsidR="00F466F7" w:rsidRPr="006112FF" w14:paraId="35067BAE" w14:textId="5F5DC6A1" w:rsidTr="00151400">
        <w:tc>
          <w:tcPr>
            <w:tcW w:w="2771" w:type="dxa"/>
          </w:tcPr>
          <w:p w14:paraId="182DA541" w14:textId="77777777" w:rsidR="00F466F7" w:rsidRPr="006112FF" w:rsidRDefault="00F466F7" w:rsidP="00474BFC">
            <w:pPr>
              <w:pStyle w:val="a0"/>
              <w:ind w:firstLine="0"/>
              <w:rPr>
                <w:sz w:val="24"/>
              </w:rPr>
            </w:pPr>
          </w:p>
          <w:p w14:paraId="0A61EC55" w14:textId="2A295ABF" w:rsidR="00F466F7" w:rsidRPr="006112FF" w:rsidRDefault="00F466F7" w:rsidP="00474BFC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Россия в 2000-е: вызовы времени и задачи модернизации.</w:t>
            </w:r>
          </w:p>
        </w:tc>
        <w:tc>
          <w:tcPr>
            <w:tcW w:w="745" w:type="dxa"/>
          </w:tcPr>
          <w:p w14:paraId="3F4D39C9" w14:textId="131A1FD5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10AE9AFB" w14:textId="334F8616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887" w:type="dxa"/>
          </w:tcPr>
          <w:p w14:paraId="157C4330" w14:textId="0CD7D050" w:rsidR="00F466F7" w:rsidRPr="006112FF" w:rsidRDefault="00F466F7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003D4E56" w14:textId="729CD07D" w:rsidR="00F466F7" w:rsidRPr="006112FF" w:rsidRDefault="003D6D3F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Работа над творческим проектом.</w:t>
            </w:r>
          </w:p>
        </w:tc>
        <w:tc>
          <w:tcPr>
            <w:tcW w:w="2124" w:type="dxa"/>
          </w:tcPr>
          <w:p w14:paraId="2B99FB96" w14:textId="228C7830" w:rsidR="00F466F7" w:rsidRPr="006112FF" w:rsidRDefault="00A04B0E" w:rsidP="00267772">
            <w:pPr>
              <w:pStyle w:val="a0"/>
              <w:ind w:firstLine="0"/>
              <w:rPr>
                <w:sz w:val="24"/>
              </w:rPr>
            </w:pPr>
            <w:r w:rsidRPr="006112FF">
              <w:rPr>
                <w:sz w:val="24"/>
              </w:rPr>
              <w:t>Творческий проект</w:t>
            </w:r>
          </w:p>
        </w:tc>
      </w:tr>
    </w:tbl>
    <w:p w14:paraId="54DCF0D6" w14:textId="77777777" w:rsidR="006941E8" w:rsidRPr="006112FF" w:rsidRDefault="006941E8" w:rsidP="00267772">
      <w:pPr>
        <w:pStyle w:val="a0"/>
        <w:rPr>
          <w:sz w:val="24"/>
        </w:rPr>
      </w:pPr>
    </w:p>
    <w:p w14:paraId="791D7FA3" w14:textId="77777777" w:rsidR="00151400" w:rsidRDefault="0015140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17B0E060" w14:textId="2044592B" w:rsidR="00F90581" w:rsidRPr="00F90581" w:rsidRDefault="00F90581" w:rsidP="00F90581">
      <w:pPr>
        <w:pStyle w:val="a0"/>
        <w:jc w:val="center"/>
        <w:rPr>
          <w:b/>
          <w:bCs/>
          <w:szCs w:val="28"/>
        </w:rPr>
      </w:pPr>
      <w:bookmarkStart w:id="6" w:name="_Hlk152585442"/>
      <w:r w:rsidRPr="00F90581">
        <w:rPr>
          <w:b/>
          <w:bCs/>
          <w:szCs w:val="28"/>
        </w:rPr>
        <w:lastRenderedPageBreak/>
        <w:t>Методическое и информационное обеспечение</w:t>
      </w:r>
    </w:p>
    <w:p w14:paraId="316F7B40" w14:textId="7907A811" w:rsidR="00F90581" w:rsidRDefault="00F90581" w:rsidP="00F90581">
      <w:pPr>
        <w:pStyle w:val="a0"/>
        <w:rPr>
          <w:szCs w:val="28"/>
        </w:rPr>
      </w:pPr>
      <w:r>
        <w:rPr>
          <w:szCs w:val="28"/>
        </w:rPr>
        <w:t>Учебники и учебные пособия к курсу (фрагментарное использование):</w:t>
      </w:r>
    </w:p>
    <w:p w14:paraId="35C78804" w14:textId="6536E022" w:rsidR="00945115" w:rsidRDefault="00945115" w:rsidP="00F90581">
      <w:pPr>
        <w:pStyle w:val="a0"/>
        <w:rPr>
          <w:szCs w:val="28"/>
        </w:rPr>
      </w:pPr>
      <w:r>
        <w:rPr>
          <w:szCs w:val="28"/>
        </w:rPr>
        <w:t>1.Артасов И.А. ЕГЭ-20</w:t>
      </w:r>
      <w:r w:rsidR="00151400">
        <w:rPr>
          <w:szCs w:val="28"/>
        </w:rPr>
        <w:t>24</w:t>
      </w:r>
      <w:r>
        <w:rPr>
          <w:szCs w:val="28"/>
        </w:rPr>
        <w:t>: История: 10 тренировочных вариантов экзаменационных работ для подготовки к единому государственному экзамену/ И.А. Артасов, О.Н. Мельникова. – Москва: Издательство АСТ, 2020.</w:t>
      </w:r>
    </w:p>
    <w:p w14:paraId="61731298" w14:textId="29462012" w:rsidR="008B70F8" w:rsidRDefault="00945115" w:rsidP="00F90581">
      <w:pPr>
        <w:pStyle w:val="a0"/>
        <w:rPr>
          <w:szCs w:val="28"/>
        </w:rPr>
      </w:pPr>
      <w:r>
        <w:rPr>
          <w:szCs w:val="28"/>
        </w:rPr>
        <w:t>2</w:t>
      </w:r>
      <w:r w:rsidR="008B70F8">
        <w:rPr>
          <w:szCs w:val="28"/>
        </w:rPr>
        <w:t>.Баранов П.А. История: Новый полный справочник для подготовки к ЕГЭ/ П.А. Баранов, С.В. Шевченко; под. ред. П.А. Баранова. – Москва: АСТ, 2016.</w:t>
      </w:r>
    </w:p>
    <w:p w14:paraId="50EDA450" w14:textId="4758CF0A" w:rsidR="00945115" w:rsidRDefault="00945115" w:rsidP="00F90581">
      <w:pPr>
        <w:pStyle w:val="a0"/>
        <w:rPr>
          <w:szCs w:val="28"/>
        </w:rPr>
      </w:pPr>
      <w:r>
        <w:rPr>
          <w:szCs w:val="28"/>
        </w:rPr>
        <w:t>3.Баранов П.А. История России в таблицах и схемах: 6-11 классы: справочные материалы/ П.А. Баранов. – Москва: АСТ: Астрель, 2014.</w:t>
      </w:r>
    </w:p>
    <w:p w14:paraId="42403076" w14:textId="14DA0080" w:rsidR="008B70F8" w:rsidRDefault="00945115" w:rsidP="00F90581">
      <w:pPr>
        <w:pStyle w:val="a0"/>
        <w:rPr>
          <w:szCs w:val="28"/>
        </w:rPr>
      </w:pPr>
      <w:r>
        <w:rPr>
          <w:szCs w:val="28"/>
        </w:rPr>
        <w:t>4</w:t>
      </w:r>
      <w:r w:rsidR="008B70F8">
        <w:rPr>
          <w:szCs w:val="28"/>
        </w:rPr>
        <w:t xml:space="preserve">.Битюков К.О. Тематические задания ЕГЭ по истории России. 1682-1914 гг. Учебное пособие. СПБ.: ИП «Битюков К.О.», 2018. </w:t>
      </w:r>
    </w:p>
    <w:p w14:paraId="5A55D9B6" w14:textId="03B2D5D9" w:rsidR="00945115" w:rsidRDefault="00945115" w:rsidP="00F90581">
      <w:pPr>
        <w:pStyle w:val="a0"/>
        <w:rPr>
          <w:szCs w:val="28"/>
        </w:rPr>
      </w:pPr>
      <w:r>
        <w:rPr>
          <w:szCs w:val="28"/>
        </w:rPr>
        <w:t>5.Вурста Н.И. Историческое сочинение: новое задание на ЕГЭ/ Н.И. Вурста.-Изд. 3-е. – Ростов н/Д: Феникс, 2017.</w:t>
      </w:r>
    </w:p>
    <w:p w14:paraId="36A32F64" w14:textId="18ADEF13" w:rsidR="00945115" w:rsidRDefault="00945115" w:rsidP="00F90581">
      <w:pPr>
        <w:pStyle w:val="a0"/>
        <w:rPr>
          <w:szCs w:val="28"/>
        </w:rPr>
      </w:pPr>
      <w:r>
        <w:rPr>
          <w:szCs w:val="28"/>
        </w:rPr>
        <w:t xml:space="preserve">6.Гевуркова Е.А. ЕГЭ. Практикум по истории России. Задания с иллюстративным материалом/ Е.А. Гевуркова. – М.: Издательство «Экзамен», 2017. </w:t>
      </w:r>
    </w:p>
    <w:p w14:paraId="63B97328" w14:textId="30185079" w:rsidR="00945115" w:rsidRDefault="00945115" w:rsidP="00F90581">
      <w:pPr>
        <w:pStyle w:val="a0"/>
        <w:rPr>
          <w:szCs w:val="28"/>
        </w:rPr>
      </w:pPr>
      <w:r>
        <w:rPr>
          <w:szCs w:val="28"/>
        </w:rPr>
        <w:t>7.</w:t>
      </w:r>
      <w:r w:rsidRPr="00945115">
        <w:t xml:space="preserve"> </w:t>
      </w:r>
      <w:r w:rsidRPr="00945115">
        <w:rPr>
          <w:szCs w:val="28"/>
        </w:rPr>
        <w:t>Данилов</w:t>
      </w:r>
      <w:r w:rsidR="00CE4E2E">
        <w:rPr>
          <w:szCs w:val="28"/>
        </w:rPr>
        <w:t xml:space="preserve"> А.А., Арсентьев Н. М.</w:t>
      </w:r>
      <w:r w:rsidRPr="00945115">
        <w:rPr>
          <w:szCs w:val="28"/>
        </w:rPr>
        <w:t xml:space="preserve"> и др. История России. 6 класс. Учеб. </w:t>
      </w:r>
      <w:r w:rsidR="00CE4E2E">
        <w:rPr>
          <w:szCs w:val="28"/>
        </w:rPr>
        <w:t>д</w:t>
      </w:r>
      <w:r w:rsidRPr="00945115">
        <w:rPr>
          <w:szCs w:val="28"/>
        </w:rPr>
        <w:t xml:space="preserve">ля общеобразоват. </w:t>
      </w:r>
      <w:r w:rsidR="00CE4E2E">
        <w:rPr>
          <w:szCs w:val="28"/>
        </w:rPr>
        <w:t>о</w:t>
      </w:r>
      <w:r w:rsidRPr="00945115">
        <w:rPr>
          <w:szCs w:val="28"/>
        </w:rPr>
        <w:t>рганизаций. В 2 ч.; под ред. А.В. Торкунова</w:t>
      </w:r>
      <w:r w:rsidR="00CE4E2E">
        <w:rPr>
          <w:szCs w:val="28"/>
        </w:rPr>
        <w:t xml:space="preserve">. </w:t>
      </w:r>
      <w:r w:rsidRPr="00945115">
        <w:rPr>
          <w:szCs w:val="28"/>
        </w:rPr>
        <w:t>-  М.: Просвещение, 2016 год;</w:t>
      </w:r>
    </w:p>
    <w:p w14:paraId="1E03D098" w14:textId="52338670" w:rsidR="00F90581" w:rsidRDefault="00CE4E2E" w:rsidP="00F90581">
      <w:pPr>
        <w:pStyle w:val="a0"/>
        <w:rPr>
          <w:szCs w:val="28"/>
        </w:rPr>
      </w:pPr>
      <w:r>
        <w:rPr>
          <w:szCs w:val="28"/>
        </w:rPr>
        <w:t>8</w:t>
      </w:r>
      <w:r w:rsidR="00F90581">
        <w:rPr>
          <w:szCs w:val="28"/>
        </w:rPr>
        <w:t>.Данилов А.А. История России, ХХ век – начало ХХ</w:t>
      </w:r>
      <w:r w:rsidR="00F90581">
        <w:rPr>
          <w:szCs w:val="28"/>
          <w:lang w:val="en-US"/>
        </w:rPr>
        <w:t>I</w:t>
      </w:r>
      <w:r w:rsidR="00F90581">
        <w:rPr>
          <w:szCs w:val="28"/>
        </w:rPr>
        <w:t xml:space="preserve"> века: учеб. для 9 кл. общеобразовательных учреждений/А.А. Данилов, Л.Г.Косулина, М.Ю. Брандт.- М.: Просвещение, 2006.</w:t>
      </w:r>
    </w:p>
    <w:p w14:paraId="1DB95314" w14:textId="666D64C0" w:rsidR="00CE4E2E" w:rsidRDefault="00CE4E2E" w:rsidP="00F90581">
      <w:pPr>
        <w:pStyle w:val="a0"/>
        <w:rPr>
          <w:szCs w:val="28"/>
        </w:rPr>
      </w:pPr>
      <w:r>
        <w:rPr>
          <w:szCs w:val="28"/>
        </w:rPr>
        <w:t xml:space="preserve">9. </w:t>
      </w:r>
      <w:r w:rsidRPr="00CE4E2E">
        <w:rPr>
          <w:szCs w:val="28"/>
        </w:rPr>
        <w:t>История России. 7 класс. Учеб. для общеобразовательных организаций. В 2 ч. [Н. М. Арсентьев, А.А. Данилов, И.В. Курукин и др.]; под ред. А.В. Торкунова. – 3-е изд., дораб. – М. : Просвещение, 2018.</w:t>
      </w:r>
    </w:p>
    <w:p w14:paraId="24A6B217" w14:textId="745119F8" w:rsidR="00CE4E2E" w:rsidRDefault="00CE4E2E" w:rsidP="00F90581">
      <w:pPr>
        <w:pStyle w:val="a0"/>
        <w:rPr>
          <w:szCs w:val="28"/>
        </w:rPr>
      </w:pPr>
      <w:r>
        <w:rPr>
          <w:szCs w:val="28"/>
        </w:rPr>
        <w:t xml:space="preserve">10. </w:t>
      </w:r>
      <w:r w:rsidRPr="00CE4E2E">
        <w:rPr>
          <w:szCs w:val="28"/>
        </w:rPr>
        <w:t>История России. 8 класс» в двух частях, авторы: Н. М. Арсентьев, А. А. Данилов, И. В. Курукин, А.Я. Токарева под редакцией А. В. Торкунова; М. «Просвещение», 2016 год</w:t>
      </w:r>
      <w:r>
        <w:rPr>
          <w:szCs w:val="28"/>
        </w:rPr>
        <w:t>.</w:t>
      </w:r>
    </w:p>
    <w:p w14:paraId="6A3B69BE" w14:textId="1D1A586F" w:rsidR="00CE4E2E" w:rsidRDefault="00CE4E2E" w:rsidP="00F90581">
      <w:pPr>
        <w:pStyle w:val="a0"/>
        <w:rPr>
          <w:szCs w:val="28"/>
        </w:rPr>
      </w:pPr>
      <w:r>
        <w:rPr>
          <w:szCs w:val="28"/>
        </w:rPr>
        <w:lastRenderedPageBreak/>
        <w:t>11.</w:t>
      </w:r>
      <w:r w:rsidRPr="00CE4E2E">
        <w:t xml:space="preserve"> </w:t>
      </w:r>
      <w:r w:rsidRPr="00CE4E2E">
        <w:rPr>
          <w:szCs w:val="28"/>
        </w:rPr>
        <w:t>История России. 9 класс. Учеб. для общеобразовательных организаций. В 2 ч. [Н.М. Арсентьев, А.А. Данилов, А.А. Левандовский, А.Я. Токарева]; под ред. А.В. Торкунова. – 2-е изд. – М. : Просвещение, 2017.</w:t>
      </w:r>
    </w:p>
    <w:p w14:paraId="16BF4E37" w14:textId="057D3CCE" w:rsidR="00E210FE" w:rsidRDefault="00E210FE" w:rsidP="00F90581">
      <w:pPr>
        <w:pStyle w:val="a0"/>
        <w:rPr>
          <w:szCs w:val="28"/>
        </w:rPr>
      </w:pPr>
      <w:r>
        <w:rPr>
          <w:szCs w:val="28"/>
        </w:rPr>
        <w:t xml:space="preserve">12.Кириллов В.В. Бравина М.А. История России до 1914 года. Повторительно-обобщающий курс: учебник для 11 класса общеобразовательных организаций. Базовый и углублённый уровни/ В.В. Кириллов, М.А. Бравина; под ред. Ю.А. Петрова. – 2-е изд. - М.: ООО « Русское слово- учебник», 2020. </w:t>
      </w:r>
    </w:p>
    <w:p w14:paraId="42C124B1" w14:textId="2A6D2B92" w:rsidR="008B70F8" w:rsidRPr="00F90581" w:rsidRDefault="00CE4E2E" w:rsidP="00F90581">
      <w:pPr>
        <w:pStyle w:val="a0"/>
        <w:rPr>
          <w:szCs w:val="28"/>
        </w:rPr>
      </w:pPr>
      <w:r>
        <w:rPr>
          <w:szCs w:val="28"/>
        </w:rPr>
        <w:t>1</w:t>
      </w:r>
      <w:r w:rsidR="00E210FE">
        <w:rPr>
          <w:szCs w:val="28"/>
        </w:rPr>
        <w:t>3</w:t>
      </w:r>
      <w:r w:rsidR="00945115">
        <w:rPr>
          <w:szCs w:val="28"/>
        </w:rPr>
        <w:t>.Кошелева А.А. История. Историческое сочинение на ЕГЭ: интенсивная подготовка/ А.А. Кошелева, С.И. Кужель. – Москва: Эксмо, 2019.</w:t>
      </w:r>
    </w:p>
    <w:p w14:paraId="06EB8A0A" w14:textId="1AB5CBBC" w:rsidR="00F90581" w:rsidRDefault="00CE4E2E" w:rsidP="00F90581">
      <w:pPr>
        <w:pStyle w:val="a0"/>
        <w:rPr>
          <w:szCs w:val="28"/>
        </w:rPr>
      </w:pPr>
      <w:r>
        <w:rPr>
          <w:szCs w:val="28"/>
        </w:rPr>
        <w:t>1</w:t>
      </w:r>
      <w:r w:rsidR="00E210FE">
        <w:rPr>
          <w:szCs w:val="28"/>
        </w:rPr>
        <w:t>4</w:t>
      </w:r>
      <w:r w:rsidR="00F90581">
        <w:rPr>
          <w:szCs w:val="28"/>
        </w:rPr>
        <w:t>.Курукин И.В. ЕГЭ 2018. История. 14 вариантов. Типовые тестовые задания от разработчиков ЕГЭ/ И.В. Курукин, В.Б. Лушпай, Ф.Г. Тараторкин. – М.: Издательство «Экзамен», 2018.</w:t>
      </w:r>
    </w:p>
    <w:p w14:paraId="344B0C2C" w14:textId="2F06801C" w:rsidR="00F90581" w:rsidRDefault="00CE4E2E" w:rsidP="00F90581">
      <w:pPr>
        <w:pStyle w:val="a0"/>
        <w:rPr>
          <w:szCs w:val="28"/>
        </w:rPr>
      </w:pPr>
      <w:r>
        <w:rPr>
          <w:szCs w:val="28"/>
        </w:rPr>
        <w:t>1</w:t>
      </w:r>
      <w:r w:rsidR="00E210FE">
        <w:rPr>
          <w:szCs w:val="28"/>
        </w:rPr>
        <w:t>5</w:t>
      </w:r>
      <w:r w:rsidR="008B70F8">
        <w:rPr>
          <w:szCs w:val="28"/>
        </w:rPr>
        <w:t>.Пазин Р.В. История. ЕГЭ. 10-11 классы. Тематические задания высокого уровня сложности: учебно-методическое пособие/ Р.В. Пазин.- Изд. 7-е, перераб. -Ростов н/Д: Легион, 2017.</w:t>
      </w:r>
    </w:p>
    <w:p w14:paraId="123954BC" w14:textId="3C7461D3" w:rsidR="00F90581" w:rsidRDefault="00F90581" w:rsidP="00F90581">
      <w:pPr>
        <w:pStyle w:val="a0"/>
        <w:rPr>
          <w:szCs w:val="28"/>
        </w:rPr>
      </w:pPr>
    </w:p>
    <w:p w14:paraId="415E5C8D" w14:textId="1905023F" w:rsidR="00DF603B" w:rsidRPr="00DF603B" w:rsidRDefault="00F90581" w:rsidP="00DF603B">
      <w:pPr>
        <w:pStyle w:val="a0"/>
        <w:rPr>
          <w:szCs w:val="28"/>
        </w:rPr>
      </w:pPr>
      <w:r>
        <w:rPr>
          <w:szCs w:val="28"/>
        </w:rPr>
        <w:t>Интернет-ресурсы к курсу:</w:t>
      </w:r>
    </w:p>
    <w:p w14:paraId="2529C5C7" w14:textId="115B04C4" w:rsidR="00DF603B" w:rsidRPr="00DF603B" w:rsidRDefault="00DF603B" w:rsidP="00DF603B">
      <w:pPr>
        <w:pStyle w:val="a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F603B">
        <w:rPr>
          <w:sz w:val="28"/>
          <w:szCs w:val="28"/>
        </w:rPr>
        <w:t xml:space="preserve">Электронный ресурс «Федеральный портал школьных цифровых образовательных ресурсов» - http://fcir.edu.ru/ </w:t>
      </w:r>
    </w:p>
    <w:p w14:paraId="49664BED" w14:textId="74987758" w:rsidR="00DF603B" w:rsidRPr="00DF603B" w:rsidRDefault="00DF603B" w:rsidP="00DF603B">
      <w:pPr>
        <w:pStyle w:val="a0"/>
        <w:numPr>
          <w:ilvl w:val="0"/>
          <w:numId w:val="2"/>
        </w:numPr>
        <w:rPr>
          <w:szCs w:val="28"/>
        </w:rPr>
      </w:pPr>
      <w:r w:rsidRPr="00DF603B">
        <w:rPr>
          <w:szCs w:val="28"/>
        </w:rPr>
        <w:t xml:space="preserve">Электронный ресурс Цифровые образовательные ресурсы для общеобразовательной школы» http://www.school-collection.edu.ru/ </w:t>
      </w:r>
    </w:p>
    <w:p w14:paraId="7CA5E96E" w14:textId="77777777" w:rsidR="00DF603B" w:rsidRPr="00DF603B" w:rsidRDefault="00DF603B" w:rsidP="00DF603B">
      <w:pPr>
        <w:pStyle w:val="a0"/>
        <w:rPr>
          <w:szCs w:val="28"/>
        </w:rPr>
      </w:pPr>
      <w:r w:rsidRPr="00DF603B">
        <w:rPr>
          <w:szCs w:val="28"/>
        </w:rPr>
        <w:t xml:space="preserve">3.Электронный ресурс «Контурные карты по географии и истории. 5 – 10 классы» </w:t>
      </w:r>
    </w:p>
    <w:p w14:paraId="46B6240C" w14:textId="18275393" w:rsidR="00DF603B" w:rsidRPr="00DF603B" w:rsidRDefault="00DF603B" w:rsidP="00DF603B">
      <w:pPr>
        <w:pStyle w:val="a0"/>
        <w:rPr>
          <w:szCs w:val="28"/>
        </w:rPr>
      </w:pPr>
      <w:r w:rsidRPr="00DF603B">
        <w:rPr>
          <w:szCs w:val="28"/>
        </w:rPr>
        <w:t xml:space="preserve"> http://kontur-map.ru</w:t>
      </w:r>
    </w:p>
    <w:p w14:paraId="01BE56FE" w14:textId="751C4E12" w:rsidR="00DF603B" w:rsidRPr="00DF603B" w:rsidRDefault="00DF603B" w:rsidP="00DF603B">
      <w:pPr>
        <w:pStyle w:val="a0"/>
        <w:numPr>
          <w:ilvl w:val="0"/>
          <w:numId w:val="3"/>
        </w:numPr>
        <w:rPr>
          <w:szCs w:val="28"/>
        </w:rPr>
      </w:pPr>
      <w:r w:rsidRPr="00DF603B">
        <w:rPr>
          <w:szCs w:val="28"/>
        </w:rPr>
        <w:t xml:space="preserve">Сайт издательства «Русское слово»: имеется методический раздел. http://www.russkoe-slovo.ru/ </w:t>
      </w:r>
    </w:p>
    <w:p w14:paraId="1237230B" w14:textId="6ECEE728" w:rsidR="00DF603B" w:rsidRPr="00DF603B" w:rsidRDefault="00DF603B" w:rsidP="00DF603B">
      <w:pPr>
        <w:pStyle w:val="a0"/>
        <w:numPr>
          <w:ilvl w:val="0"/>
          <w:numId w:val="3"/>
        </w:numPr>
        <w:rPr>
          <w:szCs w:val="28"/>
        </w:rPr>
      </w:pPr>
      <w:r w:rsidRPr="00DF603B">
        <w:rPr>
          <w:szCs w:val="28"/>
        </w:rPr>
        <w:t xml:space="preserve">Энциклопедия Кирилла и Мефодия http://www.km-school.ru/r1/media/a1.asp </w:t>
      </w:r>
    </w:p>
    <w:p w14:paraId="2E1A55BC" w14:textId="33C8AB6D" w:rsidR="00DF603B" w:rsidRPr="00DF603B" w:rsidRDefault="00DF603B" w:rsidP="00DF603B">
      <w:pPr>
        <w:pStyle w:val="a0"/>
        <w:numPr>
          <w:ilvl w:val="0"/>
          <w:numId w:val="3"/>
        </w:numPr>
        <w:rPr>
          <w:szCs w:val="28"/>
        </w:rPr>
      </w:pPr>
      <w:r w:rsidRPr="00DF603B">
        <w:rPr>
          <w:szCs w:val="28"/>
        </w:rPr>
        <w:lastRenderedPageBreak/>
        <w:t xml:space="preserve">Хронос. Коллекция ресурсов по истории. Подробные биографии, документы, статьи, карты http://www.hrono.info/biograf/index.php/   </w:t>
      </w:r>
    </w:p>
    <w:p w14:paraId="7CCCADFC" w14:textId="6FC15595" w:rsidR="00DF603B" w:rsidRPr="00DF603B" w:rsidRDefault="00DF603B" w:rsidP="00DF603B">
      <w:pPr>
        <w:pStyle w:val="a0"/>
        <w:numPr>
          <w:ilvl w:val="0"/>
          <w:numId w:val="3"/>
        </w:numPr>
        <w:rPr>
          <w:szCs w:val="28"/>
        </w:rPr>
      </w:pPr>
      <w:r w:rsidRPr="00DF603B">
        <w:rPr>
          <w:szCs w:val="28"/>
        </w:rPr>
        <w:t>Портал «Культура России»</w:t>
      </w:r>
      <w:r>
        <w:rPr>
          <w:szCs w:val="28"/>
        </w:rPr>
        <w:t xml:space="preserve">. </w:t>
      </w:r>
      <w:hyperlink r:id="rId6" w:history="1">
        <w:r w:rsidRPr="001D6A62">
          <w:rPr>
            <w:rStyle w:val="a5"/>
            <w:szCs w:val="28"/>
          </w:rPr>
          <w:t>https://www.culture.ru/</w:t>
        </w:r>
      </w:hyperlink>
    </w:p>
    <w:p w14:paraId="05994E48" w14:textId="729CC071" w:rsidR="00DF603B" w:rsidRDefault="00DF603B" w:rsidP="00DF603B">
      <w:pPr>
        <w:pStyle w:val="a0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Сайт ФИПИ </w:t>
      </w:r>
      <w:hyperlink r:id="rId7" w:history="1">
        <w:r w:rsidRPr="001D6A62">
          <w:rPr>
            <w:rStyle w:val="a5"/>
            <w:szCs w:val="28"/>
          </w:rPr>
          <w:t>https://fipi.ru/</w:t>
        </w:r>
      </w:hyperlink>
    </w:p>
    <w:p w14:paraId="6FA9BB72" w14:textId="40A013F5" w:rsidR="00DF603B" w:rsidRDefault="00DF603B" w:rsidP="00DF603B">
      <w:pPr>
        <w:pStyle w:val="a0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Образовательный портал «Решу ЕГЭ» </w:t>
      </w:r>
      <w:hyperlink r:id="rId8" w:history="1">
        <w:r w:rsidRPr="001D6A62">
          <w:rPr>
            <w:rStyle w:val="a5"/>
            <w:szCs w:val="28"/>
          </w:rPr>
          <w:t>https://ege.sdamgia.ru/</w:t>
        </w:r>
      </w:hyperlink>
    </w:p>
    <w:p w14:paraId="6CB67454" w14:textId="77777777" w:rsidR="00DF603B" w:rsidRPr="00DF603B" w:rsidRDefault="00DF603B" w:rsidP="00DF603B">
      <w:pPr>
        <w:pStyle w:val="a0"/>
        <w:ind w:left="1069" w:firstLine="0"/>
        <w:rPr>
          <w:szCs w:val="28"/>
        </w:rPr>
      </w:pPr>
    </w:p>
    <w:p w14:paraId="2A033CC8" w14:textId="77777777" w:rsidR="00DF603B" w:rsidRPr="00DF603B" w:rsidRDefault="00DF603B" w:rsidP="00F90581">
      <w:pPr>
        <w:pStyle w:val="a0"/>
        <w:rPr>
          <w:szCs w:val="28"/>
        </w:rPr>
      </w:pPr>
    </w:p>
    <w:bookmarkEnd w:id="6"/>
    <w:p w14:paraId="36932133" w14:textId="77777777" w:rsidR="005822F2" w:rsidRPr="005822F2" w:rsidRDefault="005822F2" w:rsidP="005822F2">
      <w:pPr>
        <w:pStyle w:val="a0"/>
        <w:rPr>
          <w:szCs w:val="28"/>
        </w:rPr>
      </w:pPr>
    </w:p>
    <w:p w14:paraId="6C131824" w14:textId="77777777" w:rsidR="005822F2" w:rsidRPr="008905D3" w:rsidRDefault="005822F2" w:rsidP="005822F2">
      <w:pPr>
        <w:pStyle w:val="a0"/>
        <w:rPr>
          <w:szCs w:val="28"/>
        </w:rPr>
      </w:pPr>
    </w:p>
    <w:sectPr w:rsidR="005822F2" w:rsidRPr="008905D3" w:rsidSect="00EF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DC1"/>
    <w:multiLevelType w:val="hybridMultilevel"/>
    <w:tmpl w:val="532AD7C2"/>
    <w:lvl w:ilvl="0" w:tplc="BB6A89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B5F85"/>
    <w:multiLevelType w:val="hybridMultilevel"/>
    <w:tmpl w:val="FEAE093E"/>
    <w:lvl w:ilvl="0" w:tplc="9618A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200E28"/>
    <w:multiLevelType w:val="hybridMultilevel"/>
    <w:tmpl w:val="8D8E0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1060457">
    <w:abstractNumId w:val="2"/>
  </w:num>
  <w:num w:numId="2" w16cid:durableId="183136162">
    <w:abstractNumId w:val="1"/>
  </w:num>
  <w:num w:numId="3" w16cid:durableId="137245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81"/>
    <w:rsid w:val="00001378"/>
    <w:rsid w:val="000305DB"/>
    <w:rsid w:val="00051C18"/>
    <w:rsid w:val="00067EE1"/>
    <w:rsid w:val="00094407"/>
    <w:rsid w:val="000A188A"/>
    <w:rsid w:val="000B3988"/>
    <w:rsid w:val="00112333"/>
    <w:rsid w:val="00151400"/>
    <w:rsid w:val="00170F6C"/>
    <w:rsid w:val="001D1C95"/>
    <w:rsid w:val="00200B97"/>
    <w:rsid w:val="00211197"/>
    <w:rsid w:val="00267772"/>
    <w:rsid w:val="00292AFB"/>
    <w:rsid w:val="002B02FB"/>
    <w:rsid w:val="002B7008"/>
    <w:rsid w:val="00310EAE"/>
    <w:rsid w:val="003372A0"/>
    <w:rsid w:val="00343BB6"/>
    <w:rsid w:val="00354BCB"/>
    <w:rsid w:val="003842FD"/>
    <w:rsid w:val="003912A0"/>
    <w:rsid w:val="003B19A8"/>
    <w:rsid w:val="003B233D"/>
    <w:rsid w:val="003B57C4"/>
    <w:rsid w:val="003D032A"/>
    <w:rsid w:val="003D6D3F"/>
    <w:rsid w:val="00462E29"/>
    <w:rsid w:val="00474BFC"/>
    <w:rsid w:val="00492F12"/>
    <w:rsid w:val="004C3637"/>
    <w:rsid w:val="004C6549"/>
    <w:rsid w:val="00513E57"/>
    <w:rsid w:val="005368C1"/>
    <w:rsid w:val="00543EC3"/>
    <w:rsid w:val="005822F2"/>
    <w:rsid w:val="005F11C6"/>
    <w:rsid w:val="006112FF"/>
    <w:rsid w:val="0062431C"/>
    <w:rsid w:val="006941E8"/>
    <w:rsid w:val="006F6CC1"/>
    <w:rsid w:val="00736281"/>
    <w:rsid w:val="00754316"/>
    <w:rsid w:val="0078385B"/>
    <w:rsid w:val="00880AF5"/>
    <w:rsid w:val="008905D3"/>
    <w:rsid w:val="008B70F8"/>
    <w:rsid w:val="008C5A49"/>
    <w:rsid w:val="00907969"/>
    <w:rsid w:val="00922580"/>
    <w:rsid w:val="00933A3C"/>
    <w:rsid w:val="0093487E"/>
    <w:rsid w:val="00945115"/>
    <w:rsid w:val="0096751A"/>
    <w:rsid w:val="009830B4"/>
    <w:rsid w:val="009C36D7"/>
    <w:rsid w:val="00A007D2"/>
    <w:rsid w:val="00A04B0E"/>
    <w:rsid w:val="00A14016"/>
    <w:rsid w:val="00A51721"/>
    <w:rsid w:val="00A577A1"/>
    <w:rsid w:val="00AB197D"/>
    <w:rsid w:val="00AD0C03"/>
    <w:rsid w:val="00AE7995"/>
    <w:rsid w:val="00B075FF"/>
    <w:rsid w:val="00B101DF"/>
    <w:rsid w:val="00B16CC3"/>
    <w:rsid w:val="00B2667A"/>
    <w:rsid w:val="00B26818"/>
    <w:rsid w:val="00BA5936"/>
    <w:rsid w:val="00BC3450"/>
    <w:rsid w:val="00BD1934"/>
    <w:rsid w:val="00C17141"/>
    <w:rsid w:val="00CB3E87"/>
    <w:rsid w:val="00CE4E2E"/>
    <w:rsid w:val="00D34F95"/>
    <w:rsid w:val="00D47978"/>
    <w:rsid w:val="00D96BDF"/>
    <w:rsid w:val="00DB508C"/>
    <w:rsid w:val="00DF4D84"/>
    <w:rsid w:val="00DF603B"/>
    <w:rsid w:val="00E210FE"/>
    <w:rsid w:val="00E23E1E"/>
    <w:rsid w:val="00E25BFF"/>
    <w:rsid w:val="00E426E2"/>
    <w:rsid w:val="00E44730"/>
    <w:rsid w:val="00E46E92"/>
    <w:rsid w:val="00E736C2"/>
    <w:rsid w:val="00ED2EDD"/>
    <w:rsid w:val="00EF6973"/>
    <w:rsid w:val="00F466F7"/>
    <w:rsid w:val="00F90581"/>
    <w:rsid w:val="00F961A5"/>
    <w:rsid w:val="00FA5E17"/>
    <w:rsid w:val="00FC1298"/>
    <w:rsid w:val="00FC5504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7864"/>
  <w15:docId w15:val="{E871D2B8-F1DF-4747-BD09-4EDC0C6F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B3988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3">
    <w:name w:val="heading 3"/>
    <w:basedOn w:val="a"/>
    <w:next w:val="a0"/>
    <w:link w:val="30"/>
    <w:qFormat/>
    <w:rsid w:val="000B3988"/>
    <w:pPr>
      <w:keepNext/>
      <w:suppressAutoHyphens/>
      <w:spacing w:before="240" w:after="240"/>
      <w:jc w:val="center"/>
      <w:outlineLvl w:val="2"/>
    </w:pPr>
    <w:rPr>
      <w:rFonts w:cs="Arial"/>
      <w:b/>
      <w:bCs/>
      <w:i/>
      <w:color w:val="80000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3988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0B3988"/>
    <w:rPr>
      <w:rFonts w:ascii="Times New Roman" w:eastAsia="Times New Roman" w:hAnsi="Times New Roman" w:cs="Arial"/>
      <w:b/>
      <w:bCs/>
      <w:i/>
      <w:color w:val="800000"/>
      <w:sz w:val="28"/>
      <w:szCs w:val="26"/>
      <w:lang w:eastAsia="ru-RU"/>
    </w:rPr>
  </w:style>
  <w:style w:type="paragraph" w:styleId="a0">
    <w:name w:val="Body Text"/>
    <w:basedOn w:val="a"/>
    <w:link w:val="a4"/>
    <w:rsid w:val="000B3988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0B3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0B3988"/>
    <w:pPr>
      <w:tabs>
        <w:tab w:val="right" w:leader="dot" w:pos="9344"/>
      </w:tabs>
      <w:spacing w:after="120"/>
      <w:ind w:left="284" w:right="534" w:hanging="284"/>
    </w:pPr>
    <w:rPr>
      <w:caps/>
      <w:noProof/>
      <w:sz w:val="28"/>
    </w:rPr>
  </w:style>
  <w:style w:type="character" w:styleId="a5">
    <w:name w:val="Hyperlink"/>
    <w:basedOn w:val="a1"/>
    <w:uiPriority w:val="99"/>
    <w:rsid w:val="000B39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431C"/>
    <w:pPr>
      <w:spacing w:before="100" w:beforeAutospacing="1" w:after="100" w:afterAutospacing="1"/>
    </w:pPr>
  </w:style>
  <w:style w:type="paragraph" w:customStyle="1" w:styleId="c55">
    <w:name w:val="c55"/>
    <w:basedOn w:val="a"/>
    <w:rsid w:val="00AD0C03"/>
    <w:pPr>
      <w:spacing w:before="100" w:beforeAutospacing="1" w:after="100" w:afterAutospacing="1"/>
    </w:pPr>
  </w:style>
  <w:style w:type="character" w:customStyle="1" w:styleId="c35">
    <w:name w:val="c35"/>
    <w:basedOn w:val="a1"/>
    <w:rsid w:val="00AD0C03"/>
  </w:style>
  <w:style w:type="paragraph" w:customStyle="1" w:styleId="c54">
    <w:name w:val="c54"/>
    <w:basedOn w:val="a"/>
    <w:rsid w:val="00AD0C03"/>
    <w:pPr>
      <w:spacing w:before="100" w:beforeAutospacing="1" w:after="100" w:afterAutospacing="1"/>
    </w:pPr>
  </w:style>
  <w:style w:type="character" w:customStyle="1" w:styleId="c51">
    <w:name w:val="c51"/>
    <w:basedOn w:val="a1"/>
    <w:rsid w:val="00AD0C03"/>
  </w:style>
  <w:style w:type="character" w:customStyle="1" w:styleId="c0">
    <w:name w:val="c0"/>
    <w:basedOn w:val="a1"/>
    <w:rsid w:val="00AD0C03"/>
  </w:style>
  <w:style w:type="paragraph" w:customStyle="1" w:styleId="c6">
    <w:name w:val="c6"/>
    <w:basedOn w:val="a"/>
    <w:rsid w:val="00AD0C03"/>
    <w:pPr>
      <w:spacing w:before="100" w:beforeAutospacing="1" w:after="100" w:afterAutospacing="1"/>
    </w:pPr>
  </w:style>
  <w:style w:type="character" w:customStyle="1" w:styleId="c7">
    <w:name w:val="c7"/>
    <w:basedOn w:val="a1"/>
    <w:rsid w:val="00AD0C03"/>
  </w:style>
  <w:style w:type="character" w:customStyle="1" w:styleId="c36">
    <w:name w:val="c36"/>
    <w:basedOn w:val="a1"/>
    <w:rsid w:val="00AD0C03"/>
  </w:style>
  <w:style w:type="character" w:customStyle="1" w:styleId="c22">
    <w:name w:val="c22"/>
    <w:basedOn w:val="a1"/>
    <w:rsid w:val="00AD0C03"/>
  </w:style>
  <w:style w:type="character" w:customStyle="1" w:styleId="c1">
    <w:name w:val="c1"/>
    <w:basedOn w:val="a1"/>
    <w:rsid w:val="00AD0C03"/>
  </w:style>
  <w:style w:type="paragraph" w:customStyle="1" w:styleId="c3">
    <w:name w:val="c3"/>
    <w:basedOn w:val="a"/>
    <w:rsid w:val="00AD0C03"/>
    <w:pPr>
      <w:spacing w:before="100" w:beforeAutospacing="1" w:after="100" w:afterAutospacing="1"/>
    </w:pPr>
  </w:style>
  <w:style w:type="paragraph" w:customStyle="1" w:styleId="c34">
    <w:name w:val="c34"/>
    <w:basedOn w:val="a"/>
    <w:rsid w:val="00AD0C03"/>
    <w:pPr>
      <w:spacing w:before="100" w:beforeAutospacing="1" w:after="100" w:afterAutospacing="1"/>
    </w:pPr>
  </w:style>
  <w:style w:type="character" w:styleId="a7">
    <w:name w:val="footnote reference"/>
    <w:basedOn w:val="a1"/>
    <w:semiHidden/>
    <w:rsid w:val="00BD1934"/>
    <w:rPr>
      <w:vertAlign w:val="superscript"/>
    </w:rPr>
  </w:style>
  <w:style w:type="character" w:customStyle="1" w:styleId="WW8Num12z1">
    <w:name w:val="WW8Num12z1"/>
    <w:rsid w:val="00310EAE"/>
  </w:style>
  <w:style w:type="paragraph" w:styleId="a8">
    <w:name w:val="No Spacing"/>
    <w:qFormat/>
    <w:rsid w:val="00310E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9">
    <w:name w:val="Table Grid"/>
    <w:basedOn w:val="a2"/>
    <w:uiPriority w:val="59"/>
    <w:rsid w:val="006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603B"/>
    <w:pPr>
      <w:ind w:left="720"/>
      <w:contextualSpacing/>
    </w:pPr>
  </w:style>
  <w:style w:type="character" w:styleId="ab">
    <w:name w:val="Unresolved Mention"/>
    <w:basedOn w:val="a1"/>
    <w:uiPriority w:val="99"/>
    <w:semiHidden/>
    <w:unhideWhenUsed/>
    <w:rsid w:val="00DF603B"/>
    <w:rPr>
      <w:color w:val="605E5C"/>
      <w:shd w:val="clear" w:color="auto" w:fill="E1DFDD"/>
    </w:rPr>
  </w:style>
  <w:style w:type="character" w:styleId="ac">
    <w:name w:val="Strong"/>
    <w:qFormat/>
    <w:rsid w:val="00BC3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B7E4-4FDB-496A-8667-34058DF2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8678</Words>
  <Characters>49467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Woof</cp:lastModifiedBy>
  <cp:revision>8</cp:revision>
  <dcterms:created xsi:type="dcterms:W3CDTF">2020-08-27T18:28:00Z</dcterms:created>
  <dcterms:modified xsi:type="dcterms:W3CDTF">2023-12-04T08:30:00Z</dcterms:modified>
</cp:coreProperties>
</file>